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5F" w:rsidRPr="004A2A5F" w:rsidRDefault="004A2A5F" w:rsidP="004A2A5F">
      <w:pPr>
        <w:keepNext/>
        <w:tabs>
          <w:tab w:val="center" w:pos="7197"/>
          <w:tab w:val="left" w:pos="13050"/>
        </w:tabs>
        <w:ind w:left="4680"/>
        <w:rPr>
          <w:b/>
          <w:sz w:val="22"/>
          <w:szCs w:val="22"/>
          <w:lang w:val="ka-GE"/>
        </w:rPr>
      </w:pPr>
      <w:r w:rsidRPr="004A2A5F">
        <w:rPr>
          <w:b/>
          <w:sz w:val="22"/>
          <w:szCs w:val="22"/>
          <w:lang w:val="en-US"/>
        </w:rPr>
        <w:t xml:space="preserve">Curriculum of Master’s </w:t>
      </w:r>
      <w:proofErr w:type="spellStart"/>
      <w:r w:rsidRPr="004A2A5F">
        <w:rPr>
          <w:b/>
          <w:sz w:val="22"/>
          <w:szCs w:val="22"/>
          <w:lang w:val="en-US"/>
        </w:rPr>
        <w:t>Programme</w:t>
      </w:r>
      <w:proofErr w:type="spellEnd"/>
      <w:r w:rsidRPr="004A2A5F">
        <w:rPr>
          <w:b/>
          <w:sz w:val="22"/>
          <w:szCs w:val="22"/>
          <w:lang w:val="en-US"/>
        </w:rPr>
        <w:t xml:space="preserve"> in English Studies (120 ECTS)</w:t>
      </w:r>
      <w:r w:rsidRPr="004A2A5F">
        <w:rPr>
          <w:b/>
          <w:sz w:val="22"/>
          <w:szCs w:val="22"/>
          <w:lang w:val="en-US"/>
        </w:rPr>
        <w:tab/>
      </w:r>
    </w:p>
    <w:p w:rsidR="00782D70" w:rsidRPr="004A2A5F" w:rsidRDefault="00782D70" w:rsidP="004A2A5F">
      <w:pPr>
        <w:pStyle w:val="ListParagraph"/>
        <w:spacing w:line="360" w:lineRule="auto"/>
        <w:ind w:right="-730"/>
        <w:rPr>
          <w:noProof/>
          <w:sz w:val="22"/>
          <w:szCs w:val="22"/>
          <w:lang w:val="ka-GE"/>
        </w:rPr>
      </w:pPr>
    </w:p>
    <w:tbl>
      <w:tblPr>
        <w:tblW w:w="15309" w:type="dxa"/>
        <w:tblInd w:w="-552" w:type="dxa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1E0"/>
      </w:tblPr>
      <w:tblGrid>
        <w:gridCol w:w="611"/>
        <w:gridCol w:w="1750"/>
        <w:gridCol w:w="2694"/>
        <w:gridCol w:w="836"/>
        <w:gridCol w:w="724"/>
        <w:gridCol w:w="579"/>
        <w:gridCol w:w="724"/>
        <w:gridCol w:w="724"/>
        <w:gridCol w:w="723"/>
        <w:gridCol w:w="1015"/>
        <w:gridCol w:w="726"/>
        <w:gridCol w:w="870"/>
        <w:gridCol w:w="869"/>
        <w:gridCol w:w="150"/>
        <w:gridCol w:w="789"/>
        <w:gridCol w:w="16"/>
        <w:gridCol w:w="639"/>
        <w:gridCol w:w="245"/>
        <w:gridCol w:w="625"/>
      </w:tblGrid>
      <w:tr w:rsidR="00782D70" w:rsidRPr="004A2A5F" w:rsidTr="00637615">
        <w:trPr>
          <w:trHeight w:val="73"/>
        </w:trPr>
        <w:tc>
          <w:tcPr>
            <w:tcW w:w="5055" w:type="dxa"/>
            <w:gridSpan w:val="3"/>
            <w:vMerge w:val="restart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16"/>
                <w:szCs w:val="16"/>
                <w:lang w:val="ka-GE"/>
              </w:rPr>
            </w:pPr>
          </w:p>
          <w:p w:rsidR="00782D70" w:rsidRPr="004A2A5F" w:rsidRDefault="00782D70" w:rsidP="004A2A5F">
            <w:pPr>
              <w:jc w:val="center"/>
              <w:rPr>
                <w:b/>
                <w:bCs/>
                <w:noProof/>
                <w:sz w:val="16"/>
                <w:szCs w:val="16"/>
                <w:lang w:val="en-US"/>
              </w:rPr>
            </w:pPr>
          </w:p>
          <w:p w:rsidR="00782D70" w:rsidRPr="004A2A5F" w:rsidRDefault="00782D70" w:rsidP="004A2A5F">
            <w:pPr>
              <w:jc w:val="center"/>
              <w:rPr>
                <w:b/>
                <w:bCs/>
                <w:noProof/>
                <w:sz w:val="16"/>
                <w:szCs w:val="16"/>
                <w:lang w:val="en-US"/>
              </w:rPr>
            </w:pPr>
          </w:p>
          <w:p w:rsidR="00782D70" w:rsidRPr="004A2A5F" w:rsidRDefault="004A2A5F" w:rsidP="004A2A5F">
            <w:pPr>
              <w:ind w:left="360"/>
              <w:rPr>
                <w:b/>
                <w:bCs/>
                <w:noProof/>
                <w:sz w:val="16"/>
                <w:szCs w:val="16"/>
                <w:lang w:val="en-US"/>
              </w:rPr>
            </w:pPr>
            <w:r w:rsidRPr="004A2A5F">
              <w:rPr>
                <w:b/>
                <w:bCs/>
                <w:noProof/>
                <w:sz w:val="16"/>
                <w:szCs w:val="16"/>
                <w:lang w:val="en-US"/>
              </w:rPr>
              <w:t>Course/Module</w:t>
            </w:r>
          </w:p>
        </w:tc>
        <w:tc>
          <w:tcPr>
            <w:tcW w:w="836" w:type="dxa"/>
            <w:vMerge w:val="restart"/>
            <w:shd w:val="clear" w:color="auto" w:fill="auto"/>
            <w:textDirection w:val="btLr"/>
          </w:tcPr>
          <w:p w:rsidR="00782D70" w:rsidRPr="004A2A5F" w:rsidRDefault="004A2A5F" w:rsidP="004A2A5F">
            <w:pPr>
              <w:ind w:left="360" w:right="113"/>
              <w:jc w:val="center"/>
              <w:rPr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noProof/>
                <w:sz w:val="16"/>
                <w:szCs w:val="16"/>
                <w:lang w:val="en-US"/>
              </w:rPr>
              <w:t>ECTS/hours</w:t>
            </w:r>
          </w:p>
        </w:tc>
        <w:tc>
          <w:tcPr>
            <w:tcW w:w="724" w:type="dxa"/>
            <w:vMerge w:val="restart"/>
            <w:shd w:val="clear" w:color="auto" w:fill="auto"/>
            <w:textDirection w:val="btLr"/>
          </w:tcPr>
          <w:p w:rsidR="00782D70" w:rsidRPr="004A2A5F" w:rsidRDefault="004A2A5F" w:rsidP="004A2A5F">
            <w:pPr>
              <w:ind w:left="360" w:right="113"/>
              <w:jc w:val="center"/>
              <w:rPr>
                <w:b/>
                <w:bCs/>
                <w:noProof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noProof/>
                <w:sz w:val="16"/>
                <w:szCs w:val="16"/>
                <w:lang w:val="en-US"/>
              </w:rPr>
              <w:t>Total credit</w:t>
            </w:r>
          </w:p>
        </w:tc>
        <w:tc>
          <w:tcPr>
            <w:tcW w:w="4491" w:type="dxa"/>
            <w:gridSpan w:val="6"/>
            <w:shd w:val="clear" w:color="auto" w:fill="auto"/>
          </w:tcPr>
          <w:p w:rsidR="00782D70" w:rsidRPr="004A2A5F" w:rsidRDefault="004A2A5F" w:rsidP="004A2A5F">
            <w:pPr>
              <w:ind w:left="360" w:right="113"/>
              <w:jc w:val="center"/>
              <w:rPr>
                <w:b/>
                <w:bCs/>
                <w:noProof/>
                <w:sz w:val="16"/>
                <w:szCs w:val="16"/>
                <w:lang w:val="en-US"/>
              </w:rPr>
            </w:pPr>
            <w:r w:rsidRPr="004A2A5F">
              <w:rPr>
                <w:b/>
                <w:bCs/>
                <w:noProof/>
                <w:sz w:val="16"/>
                <w:szCs w:val="16"/>
                <w:lang w:val="en-US"/>
              </w:rPr>
              <w:t>Contact Hours</w:t>
            </w:r>
          </w:p>
        </w:tc>
        <w:tc>
          <w:tcPr>
            <w:tcW w:w="870" w:type="dxa"/>
            <w:vMerge w:val="restart"/>
            <w:shd w:val="clear" w:color="auto" w:fill="auto"/>
            <w:textDirection w:val="btLr"/>
          </w:tcPr>
          <w:p w:rsidR="00782D70" w:rsidRPr="004A2A5F" w:rsidRDefault="000B0AF2" w:rsidP="004A2A5F">
            <w:pPr>
              <w:ind w:left="360" w:right="113"/>
              <w:jc w:val="center"/>
              <w:rPr>
                <w:b/>
                <w:bCs/>
                <w:noProof/>
                <w:sz w:val="16"/>
                <w:szCs w:val="16"/>
                <w:lang w:val="af-ZA"/>
              </w:rPr>
            </w:pPr>
            <w:r>
              <w:rPr>
                <w:b/>
                <w:bCs/>
                <w:noProof/>
                <w:sz w:val="16"/>
                <w:szCs w:val="16"/>
                <w:lang w:val="af-ZA"/>
              </w:rPr>
              <w:t>Contact hours total</w:t>
            </w:r>
          </w:p>
        </w:tc>
        <w:tc>
          <w:tcPr>
            <w:tcW w:w="33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D70" w:rsidRPr="004A2A5F" w:rsidRDefault="004A2A5F" w:rsidP="004A2A5F">
            <w:pPr>
              <w:ind w:left="360"/>
              <w:rPr>
                <w:sz w:val="16"/>
                <w:szCs w:val="16"/>
                <w:lang w:val="en-US"/>
              </w:rPr>
            </w:pPr>
            <w:r w:rsidRPr="004A2A5F">
              <w:rPr>
                <w:b/>
                <w:noProof/>
                <w:sz w:val="16"/>
                <w:szCs w:val="16"/>
                <w:lang w:val="af-ZA"/>
              </w:rPr>
              <w:t xml:space="preserve">ECTS </w:t>
            </w:r>
            <w:r>
              <w:rPr>
                <w:b/>
                <w:noProof/>
                <w:sz w:val="16"/>
                <w:szCs w:val="16"/>
                <w:lang w:val="af-ZA"/>
              </w:rPr>
              <w:t xml:space="preserve"> Allocation according to academic years and semesters</w:t>
            </w:r>
          </w:p>
        </w:tc>
      </w:tr>
      <w:tr w:rsidR="00782D70" w:rsidRPr="004A2A5F" w:rsidTr="00637615">
        <w:trPr>
          <w:trHeight w:val="27"/>
        </w:trPr>
        <w:tc>
          <w:tcPr>
            <w:tcW w:w="5055" w:type="dxa"/>
            <w:gridSpan w:val="3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bCs/>
                <w:noProof/>
                <w:sz w:val="16"/>
                <w:szCs w:val="16"/>
                <w:lang w:val="af-ZA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noProof/>
                <w:sz w:val="16"/>
                <w:szCs w:val="16"/>
                <w:lang w:val="af-ZA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noProof/>
                <w:sz w:val="16"/>
                <w:szCs w:val="16"/>
                <w:lang w:val="ka-GE"/>
              </w:rPr>
            </w:pPr>
          </w:p>
        </w:tc>
        <w:tc>
          <w:tcPr>
            <w:tcW w:w="579" w:type="dxa"/>
            <w:vMerge w:val="restart"/>
            <w:shd w:val="clear" w:color="auto" w:fill="auto"/>
            <w:textDirection w:val="btLr"/>
          </w:tcPr>
          <w:p w:rsidR="00782D70" w:rsidRPr="004A2A5F" w:rsidRDefault="004A2A5F" w:rsidP="004A2A5F">
            <w:pPr>
              <w:ind w:left="360" w:right="113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  <w:lang w:val="en-US"/>
              </w:rPr>
              <w:t>Lecture</w:t>
            </w:r>
          </w:p>
        </w:tc>
        <w:tc>
          <w:tcPr>
            <w:tcW w:w="724" w:type="dxa"/>
            <w:vMerge w:val="restart"/>
            <w:shd w:val="clear" w:color="auto" w:fill="auto"/>
            <w:textDirection w:val="btLr"/>
          </w:tcPr>
          <w:p w:rsidR="00782D70" w:rsidRPr="004A2A5F" w:rsidRDefault="004A2A5F" w:rsidP="004A2A5F">
            <w:pPr>
              <w:ind w:left="360" w:right="113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  <w:lang w:val="en-US"/>
              </w:rPr>
              <w:t>Group work (workshop, seminar, etc)</w:t>
            </w:r>
          </w:p>
        </w:tc>
        <w:tc>
          <w:tcPr>
            <w:tcW w:w="724" w:type="dxa"/>
            <w:vMerge w:val="restart"/>
            <w:shd w:val="clear" w:color="auto" w:fill="auto"/>
            <w:textDirection w:val="btLr"/>
          </w:tcPr>
          <w:p w:rsidR="00782D70" w:rsidRPr="004A2A5F" w:rsidRDefault="004A2A5F" w:rsidP="004A2A5F">
            <w:pPr>
              <w:ind w:left="113" w:right="113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  <w:lang w:val="en-US"/>
              </w:rPr>
              <w:t>Prectical work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</w:tcPr>
          <w:p w:rsidR="00782D70" w:rsidRPr="004A2A5F" w:rsidRDefault="004A2A5F" w:rsidP="004A2A5F">
            <w:pPr>
              <w:ind w:left="360" w:right="113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  <w:lang w:val="en-US"/>
              </w:rPr>
              <w:t>Lab work</w:t>
            </w:r>
          </w:p>
        </w:tc>
        <w:tc>
          <w:tcPr>
            <w:tcW w:w="1015" w:type="dxa"/>
            <w:vMerge w:val="restart"/>
            <w:shd w:val="clear" w:color="auto" w:fill="auto"/>
            <w:textDirection w:val="btLr"/>
          </w:tcPr>
          <w:p w:rsidR="00782D70" w:rsidRPr="004A2A5F" w:rsidRDefault="004A2A5F" w:rsidP="004A2A5F">
            <w:pPr>
              <w:ind w:left="360" w:right="113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  <w:lang w:val="en-US"/>
              </w:rPr>
              <w:t>Midterm and final exams</w:t>
            </w:r>
          </w:p>
        </w:tc>
        <w:tc>
          <w:tcPr>
            <w:tcW w:w="726" w:type="dxa"/>
            <w:vMerge w:val="restart"/>
            <w:shd w:val="clear" w:color="auto" w:fill="auto"/>
            <w:textDirection w:val="btLr"/>
          </w:tcPr>
          <w:p w:rsidR="00782D70" w:rsidRPr="004A2A5F" w:rsidRDefault="004A2A5F" w:rsidP="004A2A5F">
            <w:pPr>
              <w:ind w:left="360" w:right="113"/>
              <w:rPr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noProof/>
                <w:sz w:val="16"/>
                <w:szCs w:val="16"/>
                <w:lang w:val="en-US"/>
              </w:rPr>
              <w:t>Indipendent work</w:t>
            </w:r>
          </w:p>
        </w:tc>
        <w:tc>
          <w:tcPr>
            <w:tcW w:w="870" w:type="dxa"/>
            <w:vMerge/>
            <w:shd w:val="clear" w:color="auto" w:fill="auto"/>
            <w:textDirection w:val="btLr"/>
          </w:tcPr>
          <w:p w:rsidR="00782D70" w:rsidRPr="004A2A5F" w:rsidRDefault="00782D70" w:rsidP="004A2A5F">
            <w:pPr>
              <w:ind w:left="360" w:right="113"/>
              <w:rPr>
                <w:b/>
                <w:noProof/>
                <w:sz w:val="16"/>
                <w:szCs w:val="16"/>
                <w:lang w:val="af-ZA"/>
              </w:rPr>
            </w:pPr>
          </w:p>
        </w:tc>
        <w:tc>
          <w:tcPr>
            <w:tcW w:w="1824" w:type="dxa"/>
            <w:gridSpan w:val="4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4A2A5F">
              <w:rPr>
                <w:b/>
                <w:noProof/>
                <w:sz w:val="16"/>
                <w:szCs w:val="16"/>
                <w:lang w:val="af-ZA"/>
              </w:rPr>
              <w:t>I</w:t>
            </w:r>
            <w:r w:rsidR="004A2A5F">
              <w:rPr>
                <w:b/>
                <w:noProof/>
                <w:sz w:val="16"/>
                <w:szCs w:val="16"/>
                <w:lang w:val="af-ZA"/>
              </w:rPr>
              <w:t xml:space="preserve"> st year</w:t>
            </w:r>
          </w:p>
        </w:tc>
        <w:tc>
          <w:tcPr>
            <w:tcW w:w="1509" w:type="dxa"/>
            <w:gridSpan w:val="3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4A2A5F">
              <w:rPr>
                <w:b/>
                <w:noProof/>
                <w:sz w:val="16"/>
                <w:szCs w:val="16"/>
                <w:lang w:val="af-ZA"/>
              </w:rPr>
              <w:t xml:space="preserve">II </w:t>
            </w:r>
            <w:r w:rsidR="004A2A5F">
              <w:rPr>
                <w:rFonts w:ascii="Sylfaen" w:hAnsi="Sylfaen"/>
                <w:b/>
                <w:noProof/>
                <w:sz w:val="16"/>
                <w:szCs w:val="16"/>
                <w:lang w:val="en-US"/>
              </w:rPr>
              <w:t>nd year</w:t>
            </w:r>
          </w:p>
        </w:tc>
      </w:tr>
      <w:tr w:rsidR="00782D70" w:rsidRPr="004A2A5F" w:rsidTr="00637615">
        <w:trPr>
          <w:cantSplit/>
          <w:trHeight w:val="1091"/>
        </w:trPr>
        <w:tc>
          <w:tcPr>
            <w:tcW w:w="5055" w:type="dxa"/>
            <w:gridSpan w:val="3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bCs/>
                <w:noProof/>
                <w:sz w:val="16"/>
                <w:szCs w:val="16"/>
                <w:lang w:val="af-ZA"/>
              </w:rPr>
            </w:pPr>
          </w:p>
        </w:tc>
        <w:tc>
          <w:tcPr>
            <w:tcW w:w="836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noProof/>
                <w:sz w:val="16"/>
                <w:szCs w:val="16"/>
                <w:lang w:val="af-ZA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noProof/>
                <w:sz w:val="16"/>
                <w:szCs w:val="16"/>
                <w:lang w:val="ka-GE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noProof/>
                <w:sz w:val="16"/>
                <w:szCs w:val="16"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noProof/>
                <w:sz w:val="16"/>
                <w:szCs w:val="16"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noProof/>
                <w:sz w:val="16"/>
                <w:szCs w:val="16"/>
                <w:lang w:val="ka-GE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6"/>
                <w:szCs w:val="16"/>
                <w:lang w:val="af-ZA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6"/>
                <w:szCs w:val="16"/>
                <w:lang w:val="af-ZA"/>
              </w:rPr>
            </w:pPr>
          </w:p>
        </w:tc>
        <w:tc>
          <w:tcPr>
            <w:tcW w:w="726" w:type="dxa"/>
            <w:vMerge/>
            <w:shd w:val="clear" w:color="auto" w:fill="auto"/>
            <w:textDirection w:val="btLr"/>
          </w:tcPr>
          <w:p w:rsidR="00782D70" w:rsidRPr="004A2A5F" w:rsidRDefault="00782D70" w:rsidP="004A2A5F">
            <w:pPr>
              <w:ind w:left="360" w:right="113"/>
              <w:jc w:val="center"/>
              <w:rPr>
                <w:b/>
                <w:bCs/>
                <w:noProof/>
                <w:sz w:val="16"/>
                <w:szCs w:val="16"/>
                <w:lang w:val="af-ZA"/>
              </w:rPr>
            </w:pPr>
          </w:p>
        </w:tc>
        <w:tc>
          <w:tcPr>
            <w:tcW w:w="870" w:type="dxa"/>
            <w:vMerge/>
            <w:shd w:val="clear" w:color="auto" w:fill="auto"/>
          </w:tcPr>
          <w:p w:rsidR="00782D70" w:rsidRPr="004A2A5F" w:rsidRDefault="00782D70" w:rsidP="004A2A5F">
            <w:pPr>
              <w:ind w:left="360"/>
              <w:rPr>
                <w:b/>
                <w:noProof/>
                <w:sz w:val="16"/>
                <w:szCs w:val="16"/>
                <w:lang w:val="af-ZA"/>
              </w:rPr>
            </w:pPr>
          </w:p>
        </w:tc>
        <w:tc>
          <w:tcPr>
            <w:tcW w:w="869" w:type="dxa"/>
            <w:shd w:val="clear" w:color="auto" w:fill="auto"/>
            <w:textDirection w:val="btLr"/>
          </w:tcPr>
          <w:p w:rsidR="00782D70" w:rsidRPr="004A2A5F" w:rsidRDefault="00782D70" w:rsidP="000B0AF2">
            <w:pPr>
              <w:ind w:left="360" w:right="113"/>
              <w:jc w:val="center"/>
              <w:rPr>
                <w:b/>
                <w:noProof/>
                <w:sz w:val="16"/>
                <w:szCs w:val="16"/>
                <w:lang w:val="af-ZA"/>
              </w:rPr>
            </w:pPr>
            <w:r w:rsidRPr="004A2A5F">
              <w:rPr>
                <w:b/>
                <w:noProof/>
                <w:sz w:val="16"/>
                <w:szCs w:val="16"/>
                <w:lang w:val="af-ZA"/>
              </w:rPr>
              <w:t xml:space="preserve">I </w:t>
            </w:r>
            <w:r w:rsidR="000B0AF2">
              <w:rPr>
                <w:rFonts w:ascii="Sylfaen" w:hAnsi="Sylfaen"/>
                <w:b/>
                <w:noProof/>
                <w:sz w:val="16"/>
                <w:szCs w:val="16"/>
                <w:lang w:val="af-ZA"/>
              </w:rPr>
              <w:t>st</w:t>
            </w:r>
          </w:p>
        </w:tc>
        <w:tc>
          <w:tcPr>
            <w:tcW w:w="955" w:type="dxa"/>
            <w:gridSpan w:val="3"/>
            <w:shd w:val="clear" w:color="auto" w:fill="auto"/>
            <w:textDirection w:val="btLr"/>
          </w:tcPr>
          <w:p w:rsidR="00782D70" w:rsidRPr="004A2A5F" w:rsidRDefault="00782D70" w:rsidP="000B0AF2">
            <w:pPr>
              <w:ind w:left="360" w:right="113"/>
              <w:jc w:val="center"/>
              <w:rPr>
                <w:b/>
                <w:noProof/>
                <w:sz w:val="16"/>
                <w:szCs w:val="16"/>
                <w:lang w:val="af-ZA"/>
              </w:rPr>
            </w:pPr>
            <w:r w:rsidRPr="004A2A5F">
              <w:rPr>
                <w:b/>
                <w:noProof/>
                <w:sz w:val="16"/>
                <w:szCs w:val="16"/>
                <w:lang w:val="af-ZA"/>
              </w:rPr>
              <w:t xml:space="preserve">II </w:t>
            </w:r>
            <w:r w:rsidR="000B0AF2">
              <w:rPr>
                <w:rFonts w:ascii="Sylfaen" w:hAnsi="Sylfaen"/>
                <w:b/>
                <w:noProof/>
                <w:sz w:val="16"/>
                <w:szCs w:val="16"/>
                <w:lang w:val="af-ZA"/>
              </w:rPr>
              <w:t>nd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782D70" w:rsidRPr="004A2A5F" w:rsidRDefault="00782D70" w:rsidP="000B0AF2">
            <w:pPr>
              <w:ind w:left="360" w:right="113"/>
              <w:jc w:val="center"/>
              <w:rPr>
                <w:b/>
                <w:noProof/>
                <w:sz w:val="16"/>
                <w:szCs w:val="16"/>
                <w:lang w:val="af-ZA"/>
              </w:rPr>
            </w:pPr>
            <w:r w:rsidRPr="004A2A5F">
              <w:rPr>
                <w:b/>
                <w:noProof/>
                <w:sz w:val="16"/>
                <w:szCs w:val="16"/>
                <w:lang w:val="af-ZA"/>
              </w:rPr>
              <w:t xml:space="preserve">III </w:t>
            </w:r>
            <w:r w:rsidR="000B0AF2">
              <w:rPr>
                <w:rFonts w:ascii="Sylfaen" w:hAnsi="Sylfaen"/>
                <w:b/>
                <w:noProof/>
                <w:sz w:val="16"/>
                <w:szCs w:val="16"/>
                <w:lang w:val="af-ZA"/>
              </w:rPr>
              <w:t>rd</w:t>
            </w:r>
          </w:p>
        </w:tc>
        <w:tc>
          <w:tcPr>
            <w:tcW w:w="870" w:type="dxa"/>
            <w:gridSpan w:val="2"/>
            <w:shd w:val="clear" w:color="auto" w:fill="auto"/>
            <w:textDirection w:val="btLr"/>
          </w:tcPr>
          <w:p w:rsidR="00782D70" w:rsidRPr="004A2A5F" w:rsidRDefault="00782D70" w:rsidP="000B0AF2">
            <w:pPr>
              <w:ind w:left="360" w:right="113"/>
              <w:jc w:val="center"/>
              <w:rPr>
                <w:b/>
                <w:noProof/>
                <w:sz w:val="16"/>
                <w:szCs w:val="16"/>
                <w:lang w:val="af-ZA"/>
              </w:rPr>
            </w:pPr>
            <w:r w:rsidRPr="004A2A5F">
              <w:rPr>
                <w:b/>
                <w:noProof/>
                <w:sz w:val="16"/>
                <w:szCs w:val="16"/>
                <w:lang w:val="af-ZA"/>
              </w:rPr>
              <w:t xml:space="preserve">IV </w:t>
            </w:r>
            <w:r w:rsidR="000B0AF2">
              <w:rPr>
                <w:rFonts w:ascii="Sylfaen" w:hAnsi="Sylfaen"/>
                <w:b/>
                <w:noProof/>
                <w:sz w:val="16"/>
                <w:szCs w:val="16"/>
                <w:lang w:val="af-ZA"/>
              </w:rPr>
              <w:t>th</w:t>
            </w:r>
          </w:p>
        </w:tc>
      </w:tr>
      <w:tr w:rsidR="00782D70" w:rsidRPr="004A2A5F" w:rsidTr="00637615">
        <w:trPr>
          <w:trHeight w:val="21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bCs/>
                <w:noProof/>
                <w:sz w:val="18"/>
                <w:szCs w:val="18"/>
                <w:lang w:val="ka-GE"/>
              </w:rPr>
              <w:t>1</w:t>
            </w:r>
          </w:p>
        </w:tc>
        <w:tc>
          <w:tcPr>
            <w:tcW w:w="4444" w:type="dxa"/>
            <w:gridSpan w:val="2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bCs/>
                <w:noProof/>
                <w:sz w:val="18"/>
                <w:szCs w:val="18"/>
                <w:lang w:val="ka-GE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en-US"/>
              </w:rPr>
            </w:pPr>
            <w:r w:rsidRPr="004A2A5F">
              <w:rPr>
                <w:b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8</w:t>
            </w:r>
          </w:p>
        </w:tc>
        <w:tc>
          <w:tcPr>
            <w:tcW w:w="1015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9</w:t>
            </w:r>
          </w:p>
        </w:tc>
        <w:tc>
          <w:tcPr>
            <w:tcW w:w="726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11</w:t>
            </w:r>
          </w:p>
        </w:tc>
        <w:tc>
          <w:tcPr>
            <w:tcW w:w="869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en-US"/>
              </w:rPr>
              <w:t>1</w:t>
            </w:r>
            <w:r w:rsidRPr="004A2A5F">
              <w:rPr>
                <w:b/>
                <w:noProof/>
                <w:sz w:val="18"/>
                <w:szCs w:val="18"/>
                <w:lang w:val="ka-GE"/>
              </w:rPr>
              <w:t>2</w:t>
            </w:r>
          </w:p>
        </w:tc>
        <w:tc>
          <w:tcPr>
            <w:tcW w:w="955" w:type="dxa"/>
            <w:gridSpan w:val="3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13</w:t>
            </w:r>
          </w:p>
        </w:tc>
        <w:tc>
          <w:tcPr>
            <w:tcW w:w="639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14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 w:rsidRPr="004A2A5F">
              <w:rPr>
                <w:b/>
                <w:noProof/>
                <w:sz w:val="18"/>
                <w:szCs w:val="18"/>
                <w:lang w:val="ka-GE"/>
              </w:rPr>
              <w:t>15</w:t>
            </w:r>
          </w:p>
        </w:tc>
      </w:tr>
      <w:tr w:rsidR="00782D70" w:rsidRPr="004A2A5F" w:rsidTr="00637615">
        <w:trPr>
          <w:trHeight w:val="22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0B0AF2" w:rsidRDefault="000B0AF2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Academic writing </w:t>
            </w:r>
          </w:p>
        </w:tc>
        <w:tc>
          <w:tcPr>
            <w:tcW w:w="836" w:type="dxa"/>
            <w:shd w:val="clear" w:color="auto" w:fill="auto"/>
          </w:tcPr>
          <w:p w:rsidR="00782D70" w:rsidRPr="004A2A5F" w:rsidRDefault="000B0AF2" w:rsidP="004A2A5F">
            <w:pPr>
              <w:ind w:left="360"/>
              <w:jc w:val="center"/>
              <w:rPr>
                <w:b/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noProof/>
                <w:sz w:val="18"/>
                <w:szCs w:val="18"/>
                <w:lang w:val="en-US"/>
              </w:rPr>
              <w:t>Comp.</w:t>
            </w:r>
            <w:r w:rsidR="00782D70" w:rsidRPr="004A2A5F">
              <w:rPr>
                <w:b/>
                <w:noProof/>
                <w:sz w:val="18"/>
                <w:szCs w:val="18"/>
                <w:lang w:val="ka-GE"/>
              </w:rPr>
              <w:t>.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28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0B0AF2" w:rsidRDefault="000B0AF2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bCs/>
                <w:sz w:val="22"/>
                <w:szCs w:val="22"/>
                <w:lang w:val="en-US"/>
              </w:rPr>
              <w:t>New linguistic Theories and  Methods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0473D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0473D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3F2487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18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0B0AF2" w:rsidRDefault="000B0AF2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Research Methodology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021772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782D70" w:rsidRPr="004A2A5F" w:rsidRDefault="00021772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  <w:r w:rsidR="00782D70" w:rsidRPr="004A2A5F">
              <w:rPr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26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0B0AF2" w:rsidRDefault="000B0AF2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Chaucer , Shakespeare and English Renaissance  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9</w:t>
            </w:r>
            <w:r w:rsidR="00B87CAB" w:rsidRPr="004A2A5F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BD282E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  <w:r w:rsidRPr="004A2A5F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25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0B0AF2" w:rsidRDefault="000B0AF2" w:rsidP="004A2A5F">
            <w:pPr>
              <w:tabs>
                <w:tab w:val="left" w:pos="180"/>
              </w:tabs>
              <w:ind w:left="360"/>
              <w:rPr>
                <w:color w:val="FF0000"/>
                <w:lang w:val="en-US"/>
              </w:rPr>
            </w:pPr>
            <w:r>
              <w:rPr>
                <w:rFonts w:ascii="Sylfaen" w:hAnsi="Sylfaen"/>
                <w:color w:val="FF0000"/>
                <w:sz w:val="22"/>
                <w:szCs w:val="22"/>
                <w:lang w:val="en-US"/>
              </w:rPr>
              <w:t>Problems in Morphology and Syntax Research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B07C83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1</w:t>
            </w:r>
            <w:r w:rsidRPr="004A2A5F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26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3F2487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23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6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0B0AF2" w:rsidRDefault="00BD282E" w:rsidP="004A2A5F">
            <w:pPr>
              <w:ind w:left="360"/>
              <w:rPr>
                <w:color w:val="FF0000"/>
                <w:lang w:val="en-US"/>
              </w:rPr>
            </w:pPr>
            <w:r w:rsidRPr="004A2A5F">
              <w:rPr>
                <w:color w:val="FF0000"/>
                <w:sz w:val="22"/>
                <w:szCs w:val="22"/>
                <w:lang w:val="ka-GE"/>
              </w:rPr>
              <w:t>C 1.1/Advanced/ I</w:t>
            </w:r>
            <w:r w:rsidR="000B0AF2">
              <w:rPr>
                <w:color w:val="FF0000"/>
                <w:sz w:val="22"/>
                <w:szCs w:val="22"/>
                <w:lang w:val="en-US"/>
              </w:rPr>
              <w:t xml:space="preserve"> English Language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C5288B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39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BD282E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22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af-ZA"/>
              </w:rPr>
              <w:t>7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0B0AF2" w:rsidRDefault="000B0AF2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The Milton Epoch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1318FD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1318FD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782D70" w:rsidRPr="004A2A5F" w:rsidRDefault="00256270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EF02E4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C26140">
        <w:trPr>
          <w:trHeight w:val="27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8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6D3C79" w:rsidRDefault="006D3C79" w:rsidP="004A2A5F">
            <w:pPr>
              <w:ind w:left="360"/>
              <w:rPr>
                <w:lang w:val="ka-GE"/>
              </w:rPr>
            </w:pPr>
            <w:r w:rsidRPr="006D3C79">
              <w:rPr>
                <w:sz w:val="22"/>
                <w:szCs w:val="22"/>
                <w:lang w:val="ka-GE"/>
              </w:rPr>
              <w:t xml:space="preserve">English and American novels in </w:t>
            </w:r>
            <w:r>
              <w:rPr>
                <w:sz w:val="22"/>
                <w:szCs w:val="22"/>
                <w:lang w:val="ka-GE"/>
              </w:rPr>
              <w:t xml:space="preserve"> Post </w:t>
            </w:r>
            <w:r w:rsidR="000B0AF2" w:rsidRPr="000B0AF2">
              <w:rPr>
                <w:sz w:val="22"/>
                <w:szCs w:val="22"/>
                <w:lang w:val="ka-GE"/>
              </w:rPr>
              <w:t xml:space="preserve"> Second world war </w:t>
            </w:r>
            <w:r w:rsidRPr="006D3C79">
              <w:rPr>
                <w:sz w:val="22"/>
                <w:szCs w:val="22"/>
                <w:lang w:val="ka-GE"/>
              </w:rPr>
              <w:t>period (Lost Generation)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lang w:val="ka-GE"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B87CAB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</w:p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B87CAB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</w:p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B87CAB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</w:p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3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782D70" w:rsidRPr="004A2A5F" w:rsidRDefault="00EF02E4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  <w:r w:rsidRPr="004A2A5F">
              <w:rPr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26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9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4A2A5F" w:rsidRDefault="00BD282E" w:rsidP="004A2A5F">
            <w:pPr>
              <w:ind w:left="360"/>
              <w:rPr>
                <w:color w:val="FF0000"/>
                <w:lang w:val="en-US"/>
              </w:rPr>
            </w:pPr>
            <w:r w:rsidRPr="004A2A5F">
              <w:rPr>
                <w:color w:val="FF0000"/>
                <w:sz w:val="22"/>
                <w:szCs w:val="22"/>
                <w:lang w:val="ka-GE"/>
              </w:rPr>
              <w:t>C 1.</w:t>
            </w:r>
            <w:r w:rsidRPr="004A2A5F">
              <w:rPr>
                <w:color w:val="FF0000"/>
                <w:sz w:val="22"/>
                <w:szCs w:val="22"/>
                <w:lang w:val="en-US"/>
              </w:rPr>
              <w:t>2</w:t>
            </w:r>
            <w:r w:rsidRPr="004A2A5F">
              <w:rPr>
                <w:color w:val="FF0000"/>
                <w:sz w:val="22"/>
                <w:szCs w:val="22"/>
                <w:lang w:val="ka-GE"/>
              </w:rPr>
              <w:t>/Advanced/ I</w:t>
            </w:r>
            <w:proofErr w:type="spellStart"/>
            <w:r w:rsidRPr="004A2A5F">
              <w:rPr>
                <w:color w:val="FF0000"/>
                <w:sz w:val="22"/>
                <w:szCs w:val="22"/>
                <w:lang w:val="en-US"/>
              </w:rPr>
              <w:t>I</w:t>
            </w:r>
            <w:proofErr w:type="spellEnd"/>
            <w:r w:rsidR="006D3C79">
              <w:rPr>
                <w:color w:val="FF0000"/>
                <w:sz w:val="22"/>
                <w:szCs w:val="22"/>
                <w:lang w:val="en-US"/>
              </w:rPr>
              <w:t xml:space="preserve"> English Language</w:t>
            </w:r>
          </w:p>
        </w:tc>
        <w:tc>
          <w:tcPr>
            <w:tcW w:w="836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lang w:val="ka-GE"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shd w:val="clear" w:color="auto" w:fill="auto"/>
          </w:tcPr>
          <w:p w:rsidR="00782D70" w:rsidRPr="004A2A5F" w:rsidRDefault="00C5288B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39</w:t>
            </w: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BD282E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</w:p>
        </w:tc>
      </w:tr>
      <w:tr w:rsidR="00782D70" w:rsidRPr="004A2A5F" w:rsidTr="00321EB2">
        <w:trPr>
          <w:trHeight w:val="373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6D3C79" w:rsidRDefault="006D3C79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Literary Translation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lang w:val="ka-GE"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EF02E4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9</w:t>
            </w:r>
            <w:r w:rsidR="00B87CAB" w:rsidRPr="004A2A5F"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27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6D3C79" w:rsidRDefault="006D3C79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Linguistic cultural studies </w:t>
            </w:r>
          </w:p>
        </w:tc>
        <w:tc>
          <w:tcPr>
            <w:tcW w:w="836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lang w:val="ka-GE"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BE22F5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26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BE22F5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37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6D3C79" w:rsidRDefault="006D3C79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  Pragmatism</w:t>
            </w:r>
          </w:p>
        </w:tc>
        <w:tc>
          <w:tcPr>
            <w:tcW w:w="836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</w:p>
        </w:tc>
      </w:tr>
      <w:tr w:rsidR="00782D70" w:rsidRPr="004A2A5F" w:rsidTr="00637615">
        <w:trPr>
          <w:trHeight w:val="27"/>
        </w:trPr>
        <w:tc>
          <w:tcPr>
            <w:tcW w:w="611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782D70" w:rsidRPr="006D3C79" w:rsidRDefault="006D3C79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Discourse Analysis </w:t>
            </w:r>
          </w:p>
        </w:tc>
        <w:tc>
          <w:tcPr>
            <w:tcW w:w="836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lang w:val="ka-GE"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782D70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782D70" w:rsidRPr="004A2A5F" w:rsidRDefault="00782D70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  <w:r w:rsidRPr="004A2A5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782D70" w:rsidRPr="004A2A5F" w:rsidRDefault="00782D70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</w:tr>
      <w:tr w:rsidR="00E90875" w:rsidRPr="004A2A5F" w:rsidTr="00637615">
        <w:trPr>
          <w:trHeight w:val="195"/>
        </w:trPr>
        <w:tc>
          <w:tcPr>
            <w:tcW w:w="611" w:type="dxa"/>
            <w:shd w:val="clear" w:color="auto" w:fill="auto"/>
            <w:vAlign w:val="center"/>
          </w:tcPr>
          <w:p w:rsidR="00E90875" w:rsidRPr="004A2A5F" w:rsidRDefault="00E90875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1</w:t>
            </w:r>
            <w:r w:rsidR="00321EB2" w:rsidRPr="004A2A5F">
              <w:rPr>
                <w:b/>
                <w:bCs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E90875" w:rsidRPr="006D3C79" w:rsidRDefault="006D3C79" w:rsidP="004A2A5F">
            <w:pPr>
              <w:ind w:left="360"/>
              <w:rPr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Problems of English Lexicography </w:t>
            </w:r>
          </w:p>
        </w:tc>
        <w:tc>
          <w:tcPr>
            <w:tcW w:w="836" w:type="dxa"/>
            <w:shd w:val="clear" w:color="auto" w:fill="auto"/>
          </w:tcPr>
          <w:p w:rsidR="00E90875" w:rsidRPr="004A2A5F" w:rsidRDefault="00321EB2" w:rsidP="004A2A5F">
            <w:pPr>
              <w:ind w:left="360"/>
              <w:jc w:val="center"/>
              <w:rPr>
                <w:b/>
                <w:noProof/>
                <w:lang w:val="ka-GE"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E90875" w:rsidRPr="004A2A5F" w:rsidRDefault="00E90875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E90875" w:rsidRPr="004A2A5F" w:rsidRDefault="001318FD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E90875" w:rsidRPr="004A2A5F" w:rsidRDefault="001318FD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E90875" w:rsidRPr="004A2A5F" w:rsidRDefault="00E90875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E90875" w:rsidRPr="004A2A5F" w:rsidRDefault="00E90875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E90875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E90875" w:rsidRPr="004A2A5F" w:rsidRDefault="00B87CAB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E90875" w:rsidRPr="004A2A5F" w:rsidRDefault="00E90875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E90875" w:rsidRPr="004A2A5F" w:rsidRDefault="00E90875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E90875" w:rsidRPr="004A2A5F" w:rsidRDefault="00E90875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E90875" w:rsidRPr="004A2A5F" w:rsidRDefault="00BD282E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  <w:r w:rsidRPr="004A2A5F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E90875" w:rsidRPr="004A2A5F" w:rsidRDefault="00E90875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</w:tr>
      <w:tr w:rsidR="0004627F" w:rsidRPr="004A2A5F" w:rsidTr="00637615">
        <w:trPr>
          <w:trHeight w:val="195"/>
        </w:trPr>
        <w:tc>
          <w:tcPr>
            <w:tcW w:w="611" w:type="dxa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15</w:t>
            </w:r>
          </w:p>
        </w:tc>
        <w:tc>
          <w:tcPr>
            <w:tcW w:w="4444" w:type="dxa"/>
            <w:gridSpan w:val="2"/>
            <w:shd w:val="clear" w:color="auto" w:fill="auto"/>
            <w:vAlign w:val="center"/>
          </w:tcPr>
          <w:p w:rsidR="0004627F" w:rsidRPr="006D3C79" w:rsidRDefault="006D3C79" w:rsidP="004A2A5F">
            <w:pPr>
              <w:ind w:left="360"/>
              <w:rPr>
                <w:highlight w:val="yellow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Comparative  Typology of Georgian –English Languages </w:t>
            </w:r>
          </w:p>
        </w:tc>
        <w:tc>
          <w:tcPr>
            <w:tcW w:w="836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highlight w:val="yellow"/>
                <w:lang w:val="ka-GE"/>
              </w:rPr>
            </w:pPr>
            <w:r w:rsidRPr="004A2A5F">
              <w:rPr>
                <w:b/>
                <w:noProof/>
                <w:sz w:val="22"/>
                <w:szCs w:val="22"/>
                <w:lang w:val="ka-GE"/>
              </w:rPr>
              <w:t>””</w:t>
            </w:r>
          </w:p>
        </w:tc>
        <w:tc>
          <w:tcPr>
            <w:tcW w:w="724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26</w:t>
            </w:r>
          </w:p>
        </w:tc>
        <w:tc>
          <w:tcPr>
            <w:tcW w:w="724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</w:p>
        </w:tc>
        <w:tc>
          <w:tcPr>
            <w:tcW w:w="726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04627F" w:rsidRPr="004A2A5F" w:rsidRDefault="0004627F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highlight w:val="yellow"/>
                <w:lang w:val="ka-GE"/>
              </w:rPr>
            </w:pPr>
            <w:r w:rsidRPr="004A2A5F">
              <w:rPr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</w:tr>
      <w:tr w:rsidR="0004627F" w:rsidRPr="004A2A5F" w:rsidTr="004A2A5F">
        <w:trPr>
          <w:trHeight w:val="93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lastRenderedPageBreak/>
              <w:t>16</w:t>
            </w:r>
          </w:p>
          <w:p w:rsidR="0004627F" w:rsidRPr="004A2A5F" w:rsidRDefault="0004627F" w:rsidP="004A2A5F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7F" w:rsidRPr="004A2A5F" w:rsidRDefault="006D3C79" w:rsidP="004A2A5F">
            <w:pPr>
              <w:spacing w:before="24" w:after="24"/>
              <w:ind w:left="3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Elective courses in Specialty </w:t>
            </w:r>
            <w:r w:rsidR="0004627F" w:rsidRPr="004A2A5F">
              <w:rPr>
                <w:b/>
                <w:sz w:val="20"/>
                <w:szCs w:val="20"/>
                <w:lang w:val="ka-GE"/>
              </w:rPr>
              <w:t xml:space="preserve"> </w:t>
            </w:r>
            <w:r w:rsidR="0004627F" w:rsidRPr="004A2A5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27F" w:rsidRPr="006D3C79" w:rsidRDefault="006D3C79" w:rsidP="004A2A5F">
            <w:pPr>
              <w:ind w:left="360"/>
              <w:rPr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Capitalism and Victorian Era Novel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lang w:val="en-US"/>
              </w:rPr>
            </w:pPr>
          </w:p>
          <w:p w:rsidR="0004627F" w:rsidRPr="004A2A5F" w:rsidRDefault="0004627F" w:rsidP="004A2A5F">
            <w:pPr>
              <w:jc w:val="center"/>
              <w:rPr>
                <w:noProof/>
                <w:lang w:val="en-US"/>
              </w:rPr>
            </w:pPr>
          </w:p>
          <w:p w:rsidR="0004627F" w:rsidRPr="004A2A5F" w:rsidRDefault="0004627F" w:rsidP="004A2A5F">
            <w:pPr>
              <w:jc w:val="center"/>
              <w:rPr>
                <w:noProof/>
                <w:sz w:val="18"/>
                <w:szCs w:val="18"/>
                <w:lang w:val="ka-GE"/>
              </w:rPr>
            </w:pPr>
          </w:p>
          <w:p w:rsidR="0004627F" w:rsidRPr="004A2A5F" w:rsidRDefault="0004627F" w:rsidP="004A2A5F">
            <w:pPr>
              <w:jc w:val="center"/>
              <w:rPr>
                <w:noProof/>
                <w:sz w:val="18"/>
                <w:szCs w:val="18"/>
                <w:lang w:val="ka-GE"/>
              </w:rPr>
            </w:pPr>
          </w:p>
          <w:p w:rsidR="0004627F" w:rsidRPr="004A2A5F" w:rsidRDefault="0004627F" w:rsidP="004A2A5F">
            <w:pPr>
              <w:ind w:left="360"/>
              <w:jc w:val="center"/>
              <w:rPr>
                <w:noProof/>
                <w:sz w:val="18"/>
                <w:szCs w:val="18"/>
                <w:lang w:val="ka-GE"/>
              </w:rPr>
            </w:pPr>
            <w:r w:rsidRPr="004A2A5F">
              <w:rPr>
                <w:rFonts w:ascii="Sylfaen" w:hAnsi="Sylfaen"/>
                <w:noProof/>
                <w:sz w:val="18"/>
                <w:szCs w:val="18"/>
                <w:lang w:val="ka-GE"/>
              </w:rPr>
              <w:t>არჩ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  <w:r w:rsidRPr="004A2A5F">
              <w:rPr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26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79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125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spacing w:line="215" w:lineRule="atLeast"/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  <w:tc>
          <w:tcPr>
            <w:tcW w:w="95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  <w:r w:rsidRPr="004A2A5F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en-GB"/>
              </w:rPr>
            </w:pPr>
          </w:p>
          <w:p w:rsidR="0004627F" w:rsidRPr="004A2A5F" w:rsidRDefault="0004627F" w:rsidP="004A2A5F">
            <w:pPr>
              <w:spacing w:before="24" w:after="24" w:line="215" w:lineRule="atLeast"/>
              <w:jc w:val="center"/>
              <w:rPr>
                <w:bCs/>
                <w:sz w:val="20"/>
                <w:szCs w:val="20"/>
                <w:lang w:val="en-GB"/>
              </w:rPr>
            </w:pPr>
          </w:p>
          <w:p w:rsidR="0004627F" w:rsidRPr="004A2A5F" w:rsidRDefault="0004627F" w:rsidP="004A2A5F">
            <w:pPr>
              <w:spacing w:before="24" w:after="24" w:line="215" w:lineRule="atLeast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="0004627F" w:rsidRPr="004A2A5F" w:rsidTr="00637615">
        <w:trPr>
          <w:trHeight w:val="67"/>
        </w:trPr>
        <w:tc>
          <w:tcPr>
            <w:tcW w:w="611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7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/>
              <w:ind w:left="3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27F" w:rsidRPr="006D3C79" w:rsidRDefault="006D3C79" w:rsidP="004A2A5F">
            <w:pPr>
              <w:ind w:left="360"/>
              <w:rPr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Georgian –English Literary Relations</w:t>
            </w:r>
          </w:p>
        </w:tc>
        <w:tc>
          <w:tcPr>
            <w:tcW w:w="836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vMerge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870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af-ZA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:rsidR="0004627F" w:rsidRPr="004A2A5F" w:rsidRDefault="0004627F" w:rsidP="004A2A5F">
            <w:pPr>
              <w:spacing w:line="215" w:lineRule="atLeast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vMerge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04627F" w:rsidRPr="004A2A5F" w:rsidTr="00C26140">
        <w:trPr>
          <w:trHeight w:val="67"/>
        </w:trPr>
        <w:tc>
          <w:tcPr>
            <w:tcW w:w="611" w:type="dxa"/>
            <w:vMerge/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/>
              <w:ind w:left="3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627F" w:rsidRPr="006D3C79" w:rsidRDefault="006D3C79" w:rsidP="004A2A5F">
            <w:pPr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Essay (1</w:t>
            </w:r>
            <w:r w:rsidRPr="006D3C79">
              <w:rPr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sz w:val="20"/>
                <w:szCs w:val="20"/>
                <w:lang w:val="en-US"/>
              </w:rPr>
              <w:t xml:space="preserve"> half of Twentieth century )</w:t>
            </w:r>
          </w:p>
        </w:tc>
        <w:tc>
          <w:tcPr>
            <w:tcW w:w="836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92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shd w:val="clear" w:color="auto" w:fill="auto"/>
          </w:tcPr>
          <w:p w:rsidR="0004627F" w:rsidRPr="004A2A5F" w:rsidRDefault="0004627F" w:rsidP="004A2A5F">
            <w:pPr>
              <w:spacing w:line="215" w:lineRule="atLeast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vMerge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04627F" w:rsidRPr="004A2A5F" w:rsidTr="004A2A5F">
        <w:trPr>
          <w:trHeight w:val="361"/>
        </w:trPr>
        <w:tc>
          <w:tcPr>
            <w:tcW w:w="611" w:type="dxa"/>
            <w:vMerge w:val="restart"/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7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4627F" w:rsidRPr="004A2A5F" w:rsidRDefault="006D3C79" w:rsidP="004A2A5F">
            <w:pPr>
              <w:spacing w:before="24" w:after="24"/>
              <w:ind w:left="3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Elective courses in Specialty </w:t>
            </w:r>
            <w:r w:rsidRPr="004A2A5F">
              <w:rPr>
                <w:b/>
                <w:sz w:val="20"/>
                <w:szCs w:val="20"/>
                <w:lang w:val="ka-GE"/>
              </w:rPr>
              <w:t xml:space="preserve"> </w:t>
            </w:r>
            <w:r w:rsidR="0004627F" w:rsidRPr="004A2A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27F" w:rsidRPr="006D3C79" w:rsidRDefault="006D3C79" w:rsidP="004A2A5F">
            <w:pPr>
              <w:ind w:left="360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Theory of Metaphor 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noProof/>
                <w:lang w:val="ka-GE"/>
              </w:rPr>
            </w:pPr>
            <w:r w:rsidRPr="004A2A5F">
              <w:rPr>
                <w:rFonts w:ascii="Sylfaen" w:hAnsi="Sylfaen"/>
                <w:noProof/>
                <w:sz w:val="18"/>
                <w:szCs w:val="18"/>
                <w:lang w:val="ka-GE"/>
              </w:rPr>
              <w:t>არჩ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  <w:r w:rsidRPr="004A2A5F">
              <w:rPr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</w:rPr>
            </w:pPr>
            <w:r w:rsidRPr="004A2A5F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92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04627F" w:rsidRPr="004A2A5F" w:rsidRDefault="0004627F" w:rsidP="004A2A5F">
            <w:pPr>
              <w:spacing w:line="215" w:lineRule="atLeast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vMerge w:val="restart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  <w:r w:rsidRPr="004A2A5F">
              <w:rPr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04627F" w:rsidRPr="004A2A5F" w:rsidTr="004A2A5F">
        <w:trPr>
          <w:trHeight w:val="102"/>
        </w:trPr>
        <w:tc>
          <w:tcPr>
            <w:tcW w:w="611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/>
              <w:ind w:left="360"/>
              <w:rPr>
                <w:b/>
                <w:sz w:val="20"/>
                <w:szCs w:val="20"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27F" w:rsidRPr="006D3C79" w:rsidRDefault="006D3C79" w:rsidP="004A2A5F">
            <w:pPr>
              <w:ind w:left="360"/>
              <w:rPr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Semantics 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noProof/>
                <w:lang w:val="en-US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26</w:t>
            </w:r>
          </w:p>
        </w:tc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vMerge/>
            <w:shd w:val="clear" w:color="auto" w:fill="auto"/>
          </w:tcPr>
          <w:p w:rsidR="0004627F" w:rsidRPr="004A2A5F" w:rsidRDefault="0004627F" w:rsidP="004A2A5F">
            <w:pPr>
              <w:spacing w:line="215" w:lineRule="atLeast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  <w:gridSpan w:val="3"/>
            <w:vMerge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ka-GE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04627F" w:rsidRPr="004A2A5F" w:rsidTr="00C26140">
        <w:trPr>
          <w:trHeight w:val="120"/>
        </w:trPr>
        <w:tc>
          <w:tcPr>
            <w:tcW w:w="6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18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27F" w:rsidRPr="004A2A5F" w:rsidRDefault="006D3C79" w:rsidP="004A2A5F">
            <w:pPr>
              <w:pStyle w:val="NormalWeb"/>
              <w:ind w:left="36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Elective courses in Specialty </w:t>
            </w:r>
            <w:r w:rsidRPr="004A2A5F">
              <w:rPr>
                <w:b/>
                <w:sz w:val="20"/>
                <w:szCs w:val="20"/>
                <w:lang w:val="ka-GE"/>
              </w:rPr>
              <w:t xml:space="preserve"> </w:t>
            </w:r>
            <w:r w:rsidR="0004627F" w:rsidRPr="004A2A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627F" w:rsidRPr="006D3C79" w:rsidRDefault="0004627F" w:rsidP="00DA56C6">
            <w:pPr>
              <w:ind w:left="360"/>
              <w:rPr>
                <w:sz w:val="20"/>
                <w:szCs w:val="20"/>
                <w:lang w:val="en-US"/>
              </w:rPr>
            </w:pPr>
            <w:r w:rsidRPr="004A2A5F">
              <w:rPr>
                <w:sz w:val="20"/>
                <w:szCs w:val="20"/>
                <w:lang w:val="ka-GE"/>
              </w:rPr>
              <w:t xml:space="preserve"> </w:t>
            </w:r>
            <w:r w:rsidR="006D3C79">
              <w:rPr>
                <w:sz w:val="20"/>
                <w:szCs w:val="20"/>
                <w:lang w:val="en-US"/>
              </w:rPr>
              <w:t xml:space="preserve"> </w:t>
            </w:r>
            <w:r w:rsidR="006D3C79">
              <w:rPr>
                <w:rFonts w:ascii="Sylfaen" w:hAnsi="Sylfaen"/>
                <w:sz w:val="20"/>
                <w:szCs w:val="20"/>
                <w:lang w:val="en-US"/>
              </w:rPr>
              <w:t xml:space="preserve">English- American modern Poetry 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noProof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vMerge w:val="restart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13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13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vMerge w:val="restart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vMerge w:val="restart"/>
            <w:shd w:val="clear" w:color="auto" w:fill="auto"/>
          </w:tcPr>
          <w:p w:rsidR="0004627F" w:rsidRPr="004A2A5F" w:rsidRDefault="0004627F" w:rsidP="004A2A5F">
            <w:pPr>
              <w:ind w:left="1800"/>
              <w:jc w:val="center"/>
              <w:rPr>
                <w:noProof/>
                <w:sz w:val="20"/>
                <w:szCs w:val="20"/>
                <w:lang w:val="ka-GE"/>
              </w:rPr>
            </w:pPr>
          </w:p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726" w:type="dxa"/>
            <w:vMerge w:val="restart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92</w:t>
            </w:r>
          </w:p>
        </w:tc>
        <w:tc>
          <w:tcPr>
            <w:tcW w:w="870" w:type="dxa"/>
            <w:vMerge w:val="restart"/>
            <w:shd w:val="clear" w:color="auto" w:fill="auto"/>
          </w:tcPr>
          <w:p w:rsidR="0004627F" w:rsidRPr="004A2A5F" w:rsidRDefault="0004627F" w:rsidP="004A2A5F">
            <w:pPr>
              <w:ind w:left="360"/>
              <w:rPr>
                <w:noProof/>
                <w:sz w:val="20"/>
                <w:szCs w:val="20"/>
                <w:lang w:val="ka-GE"/>
              </w:rPr>
            </w:pPr>
          </w:p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125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3"/>
            <w:vMerge w:val="restart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vMerge w:val="restart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  <w:r w:rsidRPr="004A2A5F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4627F" w:rsidRPr="004A2A5F" w:rsidTr="00637615">
        <w:trPr>
          <w:trHeight w:val="180"/>
        </w:trPr>
        <w:tc>
          <w:tcPr>
            <w:tcW w:w="6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rPr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627F" w:rsidRPr="006D3C79" w:rsidRDefault="006D3C79" w:rsidP="004A2A5F">
            <w:pPr>
              <w:ind w:left="360"/>
              <w:rPr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Sociolinguistic </w:t>
            </w:r>
          </w:p>
        </w:tc>
        <w:tc>
          <w:tcPr>
            <w:tcW w:w="836" w:type="dxa"/>
            <w:vMerge/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b/>
                <w:noProof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4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726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70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rPr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</w:p>
        </w:tc>
        <w:tc>
          <w:tcPr>
            <w:tcW w:w="955" w:type="dxa"/>
            <w:gridSpan w:val="3"/>
            <w:vMerge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4627F" w:rsidRPr="004A2A5F" w:rsidTr="00637615">
        <w:trPr>
          <w:trHeight w:val="39"/>
        </w:trPr>
        <w:tc>
          <w:tcPr>
            <w:tcW w:w="611" w:type="dxa"/>
            <w:tcBorders>
              <w:right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b/>
                <w:bCs/>
                <w:noProof/>
                <w:sz w:val="20"/>
                <w:szCs w:val="20"/>
                <w:lang w:val="ka-GE"/>
              </w:rPr>
            </w:pPr>
            <w:bookmarkStart w:id="0" w:name="_GoBack"/>
            <w:bookmarkEnd w:id="0"/>
            <w:r w:rsidRPr="004A2A5F">
              <w:rPr>
                <w:b/>
                <w:bCs/>
                <w:noProof/>
                <w:sz w:val="20"/>
                <w:szCs w:val="20"/>
                <w:lang w:val="ka-GE"/>
              </w:rPr>
              <w:t>19</w:t>
            </w:r>
          </w:p>
        </w:tc>
        <w:tc>
          <w:tcPr>
            <w:tcW w:w="44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4627F" w:rsidRPr="004A2A5F" w:rsidRDefault="00DA56C6" w:rsidP="004A2A5F">
            <w:pPr>
              <w:pStyle w:val="NormalWeb"/>
              <w:ind w:left="360"/>
              <w:rPr>
                <w:b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16"/>
                <w:szCs w:val="16"/>
              </w:rPr>
              <w:t xml:space="preserve">Master’s Thesis </w:t>
            </w:r>
            <w:r w:rsidRPr="00D549C7">
              <w:rPr>
                <w:rFonts w:ascii="Sylfaen" w:hAnsi="Sylfaen" w:cs="Arial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836" w:type="dxa"/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b/>
                <w:noProof/>
                <w:lang w:val="ka-GE"/>
              </w:rPr>
            </w:pPr>
          </w:p>
        </w:tc>
        <w:tc>
          <w:tcPr>
            <w:tcW w:w="724" w:type="dxa"/>
            <w:shd w:val="clear" w:color="auto" w:fill="auto"/>
          </w:tcPr>
          <w:p w:rsidR="0004627F" w:rsidRPr="004A2A5F" w:rsidRDefault="0004627F" w:rsidP="004A2A5F">
            <w:pPr>
              <w:pStyle w:val="NormalWeb"/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30</w:t>
            </w:r>
          </w:p>
        </w:tc>
        <w:tc>
          <w:tcPr>
            <w:tcW w:w="579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ka-GE"/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015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noProof/>
                <w:sz w:val="20"/>
                <w:szCs w:val="20"/>
                <w:lang w:val="ka-GE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</w:t>
            </w:r>
            <w:r w:rsidRPr="004A2A5F">
              <w:rPr>
                <w:noProof/>
                <w:sz w:val="20"/>
                <w:szCs w:val="20"/>
                <w:lang w:val="ka-GE"/>
              </w:rPr>
              <w:t>35</w:t>
            </w:r>
          </w:p>
        </w:tc>
        <w:tc>
          <w:tcPr>
            <w:tcW w:w="870" w:type="dxa"/>
            <w:shd w:val="clear" w:color="auto" w:fill="auto"/>
          </w:tcPr>
          <w:p w:rsidR="0004627F" w:rsidRPr="004A2A5F" w:rsidRDefault="0004627F" w:rsidP="004A2A5F">
            <w:pPr>
              <w:ind w:left="360"/>
              <w:rPr>
                <w:noProof/>
                <w:sz w:val="20"/>
                <w:szCs w:val="20"/>
                <w:lang w:val="en-US"/>
              </w:rPr>
            </w:pPr>
            <w:r w:rsidRPr="004A2A5F">
              <w:rPr>
                <w:noProof/>
                <w:sz w:val="20"/>
                <w:szCs w:val="20"/>
                <w:lang w:val="en-US"/>
              </w:rPr>
              <w:t>750</w:t>
            </w:r>
          </w:p>
        </w:tc>
        <w:tc>
          <w:tcPr>
            <w:tcW w:w="869" w:type="dxa"/>
            <w:shd w:val="clear" w:color="auto" w:fill="auto"/>
          </w:tcPr>
          <w:p w:rsidR="0004627F" w:rsidRPr="004A2A5F" w:rsidRDefault="0004627F" w:rsidP="004A2A5F">
            <w:pPr>
              <w:ind w:left="360"/>
              <w:rPr>
                <w:b/>
                <w:noProof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955" w:type="dxa"/>
            <w:gridSpan w:val="3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639" w:type="dxa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Cs/>
                <w:sz w:val="20"/>
                <w:szCs w:val="20"/>
                <w:lang w:val="en-US"/>
              </w:rPr>
            </w:pPr>
            <w:r w:rsidRPr="004A2A5F">
              <w:rPr>
                <w:bCs/>
                <w:sz w:val="20"/>
                <w:szCs w:val="20"/>
                <w:lang w:val="en-US"/>
              </w:rPr>
              <w:t>30</w:t>
            </w:r>
          </w:p>
        </w:tc>
      </w:tr>
      <w:tr w:rsidR="0004627F" w:rsidRPr="004A2A5F" w:rsidTr="00637615">
        <w:trPr>
          <w:trHeight w:val="123"/>
        </w:trPr>
        <w:tc>
          <w:tcPr>
            <w:tcW w:w="5055" w:type="dxa"/>
            <w:gridSpan w:val="3"/>
            <w:vMerge w:val="restart"/>
            <w:shd w:val="clear" w:color="auto" w:fill="auto"/>
          </w:tcPr>
          <w:p w:rsidR="0004627F" w:rsidRPr="00DA56C6" w:rsidRDefault="00DA56C6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6921" w:type="dxa"/>
            <w:gridSpan w:val="9"/>
            <w:vMerge w:val="restart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120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  <w:r w:rsidRPr="004A2A5F">
              <w:rPr>
                <w:b/>
                <w:noProof/>
                <w:sz w:val="20"/>
                <w:szCs w:val="20"/>
                <w:lang w:val="ka-GE"/>
              </w:rPr>
              <w:t>30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30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30</w:t>
            </w:r>
          </w:p>
        </w:tc>
      </w:tr>
      <w:tr w:rsidR="0004627F" w:rsidRPr="004A2A5F" w:rsidTr="00637615">
        <w:trPr>
          <w:trHeight w:val="25"/>
        </w:trPr>
        <w:tc>
          <w:tcPr>
            <w:tcW w:w="5055" w:type="dxa"/>
            <w:gridSpan w:val="3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21" w:type="dxa"/>
            <w:gridSpan w:val="9"/>
            <w:vMerge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60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60</w:t>
            </w:r>
          </w:p>
        </w:tc>
      </w:tr>
      <w:tr w:rsidR="0004627F" w:rsidRPr="004A2A5F" w:rsidTr="00637615">
        <w:trPr>
          <w:trHeight w:val="111"/>
        </w:trPr>
        <w:tc>
          <w:tcPr>
            <w:tcW w:w="5055" w:type="dxa"/>
            <w:gridSpan w:val="3"/>
            <w:vMerge w:val="restart"/>
            <w:shd w:val="clear" w:color="auto" w:fill="auto"/>
          </w:tcPr>
          <w:p w:rsidR="0004627F" w:rsidRPr="00DA56C6" w:rsidRDefault="00DA56C6" w:rsidP="004A2A5F">
            <w:pPr>
              <w:ind w:left="36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en-US"/>
              </w:rPr>
              <w:t>Hours</w:t>
            </w:r>
          </w:p>
        </w:tc>
        <w:tc>
          <w:tcPr>
            <w:tcW w:w="6921" w:type="dxa"/>
            <w:gridSpan w:val="9"/>
            <w:vMerge w:val="restart"/>
            <w:shd w:val="clear" w:color="auto" w:fill="auto"/>
            <w:vAlign w:val="center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  <w:r w:rsidRPr="004A2A5F">
              <w:rPr>
                <w:b/>
                <w:noProof/>
                <w:sz w:val="20"/>
                <w:szCs w:val="20"/>
                <w:lang w:val="ka-GE"/>
              </w:rPr>
              <w:t>3000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 w:rsidRPr="004A2A5F">
              <w:rPr>
                <w:b/>
                <w:noProof/>
                <w:sz w:val="20"/>
                <w:szCs w:val="20"/>
                <w:lang w:val="ka-GE"/>
              </w:rPr>
              <w:t>7</w:t>
            </w:r>
            <w:r w:rsidRPr="004A2A5F">
              <w:rPr>
                <w:b/>
                <w:noProof/>
                <w:sz w:val="20"/>
                <w:szCs w:val="20"/>
                <w:lang w:val="en-US"/>
              </w:rPr>
              <w:t>50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7</w:t>
            </w:r>
            <w:r w:rsidRPr="004A2A5F">
              <w:rPr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750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750</w:t>
            </w:r>
          </w:p>
        </w:tc>
      </w:tr>
      <w:tr w:rsidR="0004627F" w:rsidRPr="004A2A5F" w:rsidTr="00637615">
        <w:trPr>
          <w:trHeight w:val="132"/>
        </w:trPr>
        <w:tc>
          <w:tcPr>
            <w:tcW w:w="505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ind w:left="360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921" w:type="dxa"/>
            <w:gridSpan w:val="9"/>
            <w:vMerge/>
            <w:shd w:val="clear" w:color="auto" w:fill="auto"/>
          </w:tcPr>
          <w:p w:rsidR="0004627F" w:rsidRPr="004A2A5F" w:rsidRDefault="0004627F" w:rsidP="004A2A5F">
            <w:pPr>
              <w:ind w:left="360"/>
              <w:jc w:val="center"/>
              <w:rPr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1500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4627F" w:rsidRPr="004A2A5F" w:rsidRDefault="0004627F" w:rsidP="004A2A5F">
            <w:pPr>
              <w:spacing w:before="24" w:after="24" w:line="215" w:lineRule="atLeast"/>
              <w:ind w:left="360"/>
              <w:jc w:val="center"/>
              <w:rPr>
                <w:b/>
                <w:bCs/>
                <w:sz w:val="20"/>
                <w:szCs w:val="20"/>
                <w:lang w:val="ka-GE"/>
              </w:rPr>
            </w:pPr>
            <w:r w:rsidRPr="004A2A5F">
              <w:rPr>
                <w:b/>
                <w:bCs/>
                <w:sz w:val="20"/>
                <w:szCs w:val="20"/>
                <w:lang w:val="ka-GE"/>
              </w:rPr>
              <w:t>1500</w:t>
            </w:r>
          </w:p>
        </w:tc>
      </w:tr>
    </w:tbl>
    <w:p w:rsidR="00782D70" w:rsidRPr="004A2A5F" w:rsidRDefault="00782D70" w:rsidP="004A2A5F">
      <w:pPr>
        <w:tabs>
          <w:tab w:val="left" w:pos="180"/>
        </w:tabs>
        <w:spacing w:line="276" w:lineRule="auto"/>
        <w:jc w:val="both"/>
        <w:rPr>
          <w:b/>
          <w:color w:val="000000"/>
          <w:lang w:val="en-US"/>
        </w:rPr>
      </w:pPr>
    </w:p>
    <w:p w:rsidR="00782D70" w:rsidRPr="004A2A5F" w:rsidRDefault="00782D70" w:rsidP="004A2A5F">
      <w:pPr>
        <w:tabs>
          <w:tab w:val="left" w:pos="540"/>
          <w:tab w:val="left" w:pos="720"/>
        </w:tabs>
        <w:jc w:val="both"/>
        <w:rPr>
          <w:b/>
          <w:i/>
          <w:lang w:val="en-US"/>
        </w:rPr>
      </w:pPr>
    </w:p>
    <w:p w:rsidR="00782D70" w:rsidRPr="004A2A5F" w:rsidRDefault="00782D70" w:rsidP="004A2A5F">
      <w:pPr>
        <w:tabs>
          <w:tab w:val="left" w:pos="540"/>
          <w:tab w:val="left" w:pos="720"/>
        </w:tabs>
        <w:ind w:left="360"/>
        <w:jc w:val="both"/>
        <w:rPr>
          <w:b/>
          <w:i/>
          <w:lang w:val="ka-GE"/>
        </w:rPr>
      </w:pPr>
      <w:r w:rsidRPr="004A2A5F">
        <w:rPr>
          <w:rFonts w:ascii="Sylfaen" w:hAnsi="Sylfaen"/>
          <w:b/>
          <w:i/>
          <w:lang w:val="kk-KZ"/>
        </w:rPr>
        <w:t>სასწავლო</w:t>
      </w:r>
      <w:r w:rsidRPr="004A2A5F">
        <w:rPr>
          <w:b/>
          <w:i/>
          <w:lang w:val="kk-KZ"/>
        </w:rPr>
        <w:t xml:space="preserve"> </w:t>
      </w:r>
      <w:r w:rsidRPr="004A2A5F">
        <w:rPr>
          <w:rFonts w:ascii="Sylfaen" w:hAnsi="Sylfaen"/>
          <w:b/>
          <w:i/>
          <w:lang w:val="kk-KZ"/>
        </w:rPr>
        <w:t>პროცესის</w:t>
      </w:r>
      <w:r w:rsidRPr="004A2A5F">
        <w:rPr>
          <w:b/>
          <w:i/>
          <w:lang w:val="kk-KZ"/>
        </w:rPr>
        <w:t xml:space="preserve"> </w:t>
      </w:r>
      <w:r w:rsidRPr="004A2A5F">
        <w:rPr>
          <w:rFonts w:ascii="Sylfaen" w:hAnsi="Sylfaen"/>
          <w:b/>
          <w:i/>
          <w:lang w:val="kk-KZ"/>
        </w:rPr>
        <w:t>ორგანიზების</w:t>
      </w:r>
      <w:r w:rsidRPr="004A2A5F">
        <w:rPr>
          <w:b/>
          <w:i/>
          <w:lang w:val="kk-KZ"/>
        </w:rPr>
        <w:t xml:space="preserve"> </w:t>
      </w:r>
      <w:r w:rsidRPr="004A2A5F">
        <w:rPr>
          <w:rFonts w:ascii="Sylfaen" w:hAnsi="Sylfaen"/>
          <w:b/>
          <w:i/>
          <w:lang w:val="kk-KZ"/>
        </w:rPr>
        <w:t>თავისებურებები</w:t>
      </w:r>
    </w:p>
    <w:p w:rsidR="00782D70" w:rsidRPr="004A2A5F" w:rsidRDefault="00782D70" w:rsidP="004A2A5F">
      <w:pPr>
        <w:jc w:val="both"/>
        <w:rPr>
          <w:b/>
          <w:lang w:val="en-US"/>
        </w:rPr>
      </w:pPr>
    </w:p>
    <w:p w:rsidR="00782D70" w:rsidRPr="004A2A5F" w:rsidRDefault="00782D70" w:rsidP="004A2A5F">
      <w:pPr>
        <w:tabs>
          <w:tab w:val="left" w:pos="540"/>
          <w:tab w:val="left" w:pos="720"/>
        </w:tabs>
        <w:spacing w:line="276" w:lineRule="auto"/>
        <w:ind w:left="360"/>
        <w:jc w:val="both"/>
        <w:rPr>
          <w:sz w:val="22"/>
          <w:szCs w:val="22"/>
          <w:lang w:val="kk-KZ"/>
        </w:rPr>
      </w:pPr>
      <w:r w:rsidRPr="004A2A5F">
        <w:rPr>
          <w:rFonts w:ascii="Sylfaen" w:hAnsi="Sylfaen"/>
          <w:sz w:val="22"/>
          <w:szCs w:val="22"/>
          <w:lang w:val="ka-GE"/>
        </w:rPr>
        <w:t>ანგლისტიკის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სამაგისტრო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საგანმანათლებლო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</w:rPr>
        <w:t>პროგრამ</w:t>
      </w:r>
      <w:r w:rsidRPr="004A2A5F">
        <w:rPr>
          <w:rFonts w:ascii="Sylfaen" w:hAnsi="Sylfaen"/>
          <w:sz w:val="22"/>
          <w:szCs w:val="22"/>
          <w:lang w:val="ka-GE"/>
        </w:rPr>
        <w:t>აზე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სწავლების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ფორმაა</w:t>
      </w:r>
      <w:r w:rsidRPr="004A2A5F">
        <w:rPr>
          <w:sz w:val="22"/>
          <w:szCs w:val="22"/>
          <w:lang w:val="ka-GE"/>
        </w:rPr>
        <w:t xml:space="preserve"> - </w:t>
      </w:r>
      <w:r w:rsidRPr="004A2A5F">
        <w:rPr>
          <w:rFonts w:ascii="Sylfaen" w:hAnsi="Sylfaen"/>
          <w:sz w:val="22"/>
          <w:szCs w:val="22"/>
          <w:lang w:val="ka-GE"/>
        </w:rPr>
        <w:t>დასწრებული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სწავლება</w:t>
      </w:r>
      <w:r w:rsidRPr="004A2A5F">
        <w:rPr>
          <w:sz w:val="22"/>
          <w:szCs w:val="22"/>
          <w:lang w:val="en-US"/>
        </w:rPr>
        <w:t>.</w:t>
      </w:r>
    </w:p>
    <w:p w:rsidR="00782D70" w:rsidRPr="004A2A5F" w:rsidRDefault="00782D70" w:rsidP="004A2A5F">
      <w:pPr>
        <w:tabs>
          <w:tab w:val="left" w:pos="540"/>
          <w:tab w:val="left" w:pos="720"/>
        </w:tabs>
        <w:spacing w:line="276" w:lineRule="auto"/>
        <w:ind w:left="360"/>
        <w:jc w:val="both"/>
        <w:rPr>
          <w:sz w:val="22"/>
          <w:szCs w:val="22"/>
          <w:lang w:val="kk-KZ"/>
        </w:rPr>
      </w:pPr>
      <w:r w:rsidRPr="004A2A5F">
        <w:rPr>
          <w:rFonts w:ascii="Sylfaen" w:hAnsi="Sylfaen"/>
          <w:sz w:val="22"/>
          <w:szCs w:val="22"/>
          <w:lang w:val="ka-GE"/>
        </w:rPr>
        <w:t>ანგლისტიკის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სამაგისტრო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საგანმანათლებლო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</w:rPr>
        <w:t>პროგრამის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</w:rPr>
        <w:t>ხანგრძლივობაა</w:t>
      </w:r>
      <w:r w:rsidRPr="004A2A5F">
        <w:rPr>
          <w:sz w:val="22"/>
          <w:szCs w:val="22"/>
        </w:rPr>
        <w:t xml:space="preserve"> </w:t>
      </w:r>
      <w:r w:rsidRPr="004A2A5F">
        <w:rPr>
          <w:sz w:val="22"/>
          <w:szCs w:val="22"/>
          <w:lang w:val="ka-GE"/>
        </w:rPr>
        <w:t>2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</w:rPr>
        <w:t>აკადემიური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</w:rPr>
        <w:t>წელი</w:t>
      </w:r>
      <w:r w:rsidRPr="004A2A5F">
        <w:rPr>
          <w:sz w:val="22"/>
          <w:szCs w:val="22"/>
        </w:rPr>
        <w:t xml:space="preserve"> (</w:t>
      </w:r>
      <w:r w:rsidRPr="004A2A5F">
        <w:rPr>
          <w:sz w:val="22"/>
          <w:szCs w:val="22"/>
          <w:lang w:val="ka-GE"/>
        </w:rPr>
        <w:t>4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</w:rPr>
        <w:t>სემესტრი</w:t>
      </w:r>
      <w:r w:rsidRPr="004A2A5F">
        <w:rPr>
          <w:sz w:val="22"/>
          <w:szCs w:val="22"/>
        </w:rPr>
        <w:t>)</w:t>
      </w:r>
      <w:r w:rsidRPr="004A2A5F">
        <w:rPr>
          <w:sz w:val="22"/>
          <w:szCs w:val="22"/>
          <w:lang w:val="kk-KZ"/>
        </w:rPr>
        <w:t>,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ხოლო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მოცულობა</w:t>
      </w:r>
      <w:r w:rsidRPr="004A2A5F">
        <w:rPr>
          <w:sz w:val="22"/>
          <w:szCs w:val="22"/>
        </w:rPr>
        <w:t xml:space="preserve"> - </w:t>
      </w:r>
      <w:r w:rsidRPr="004A2A5F">
        <w:rPr>
          <w:sz w:val="22"/>
          <w:szCs w:val="22"/>
          <w:lang w:val="ka-GE"/>
        </w:rPr>
        <w:t>120</w:t>
      </w:r>
      <w:r w:rsidRPr="004A2A5F">
        <w:rPr>
          <w:sz w:val="22"/>
          <w:szCs w:val="22"/>
        </w:rPr>
        <w:t xml:space="preserve"> ECTS  </w:t>
      </w:r>
      <w:r w:rsidRPr="004A2A5F">
        <w:rPr>
          <w:rFonts w:ascii="Sylfaen" w:hAnsi="Sylfaen"/>
          <w:sz w:val="22"/>
          <w:szCs w:val="22"/>
        </w:rPr>
        <w:t>კრედიტი</w:t>
      </w:r>
      <w:r w:rsidRPr="004A2A5F">
        <w:rPr>
          <w:sz w:val="22"/>
          <w:szCs w:val="22"/>
        </w:rPr>
        <w:t>.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</w:rPr>
        <w:t>ერთი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</w:rPr>
        <w:t>სემესტრის</w:t>
      </w:r>
      <w:r w:rsidRPr="004A2A5F">
        <w:rPr>
          <w:sz w:val="22"/>
          <w:szCs w:val="22"/>
        </w:rPr>
        <w:t xml:space="preserve">  </w:t>
      </w:r>
      <w:r w:rsidRPr="004A2A5F">
        <w:rPr>
          <w:rFonts w:ascii="Sylfaen" w:hAnsi="Sylfaen"/>
          <w:sz w:val="22"/>
          <w:szCs w:val="22"/>
        </w:rPr>
        <w:t>ხანგრძლივობა</w:t>
      </w:r>
      <w:r w:rsidRPr="004A2A5F">
        <w:rPr>
          <w:sz w:val="22"/>
          <w:szCs w:val="22"/>
        </w:rPr>
        <w:t xml:space="preserve">  </w:t>
      </w:r>
      <w:r w:rsidRPr="004A2A5F">
        <w:rPr>
          <w:rFonts w:ascii="Sylfaen" w:hAnsi="Sylfaen"/>
          <w:sz w:val="22"/>
          <w:szCs w:val="22"/>
        </w:rPr>
        <w:t>შეადგენს</w:t>
      </w:r>
      <w:r w:rsidRPr="004A2A5F">
        <w:rPr>
          <w:sz w:val="22"/>
          <w:szCs w:val="22"/>
        </w:rPr>
        <w:t xml:space="preserve"> </w:t>
      </w:r>
      <w:r w:rsidRPr="004A2A5F">
        <w:rPr>
          <w:sz w:val="22"/>
          <w:szCs w:val="22"/>
          <w:lang w:val="kk-KZ"/>
        </w:rPr>
        <w:t>2</w:t>
      </w:r>
      <w:r w:rsidR="004A7E14" w:rsidRPr="004A2A5F">
        <w:rPr>
          <w:sz w:val="22"/>
          <w:szCs w:val="22"/>
          <w:lang w:val="ka-GE"/>
        </w:rPr>
        <w:t>0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</w:rPr>
        <w:t>სასწავლ</w:t>
      </w:r>
      <w:r w:rsidRPr="004A2A5F">
        <w:rPr>
          <w:rFonts w:ascii="Sylfaen" w:hAnsi="Sylfaen"/>
          <w:sz w:val="22"/>
          <w:szCs w:val="22"/>
          <w:lang w:val="ka-GE"/>
        </w:rPr>
        <w:t>ო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</w:rPr>
        <w:t>კვირას</w:t>
      </w:r>
      <w:r w:rsidRPr="004A2A5F">
        <w:rPr>
          <w:sz w:val="22"/>
          <w:szCs w:val="22"/>
          <w:lang w:val="ka-GE"/>
        </w:rPr>
        <w:t xml:space="preserve">. </w:t>
      </w:r>
      <w:r w:rsidRPr="004A2A5F">
        <w:rPr>
          <w:rFonts w:ascii="Sylfaen" w:hAnsi="Sylfaen"/>
          <w:sz w:val="22"/>
          <w:szCs w:val="22"/>
          <w:lang w:val="kk-KZ"/>
        </w:rPr>
        <w:t>სტუდენტის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წლიური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დატვირთვა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შეადგენს</w:t>
      </w:r>
      <w:r w:rsidRPr="004A2A5F">
        <w:rPr>
          <w:sz w:val="22"/>
          <w:szCs w:val="22"/>
          <w:lang w:val="kk-KZ"/>
        </w:rPr>
        <w:t xml:space="preserve"> 60 </w:t>
      </w:r>
      <w:r w:rsidRPr="004A2A5F">
        <w:rPr>
          <w:rFonts w:ascii="Sylfaen" w:hAnsi="Sylfaen"/>
          <w:sz w:val="22"/>
          <w:szCs w:val="22"/>
          <w:lang w:val="kk-KZ"/>
        </w:rPr>
        <w:t>კრედიტს</w:t>
      </w:r>
      <w:r w:rsidRPr="004A2A5F">
        <w:rPr>
          <w:sz w:val="22"/>
          <w:szCs w:val="22"/>
          <w:lang w:val="kk-KZ"/>
        </w:rPr>
        <w:t xml:space="preserve"> (</w:t>
      </w:r>
      <w:r w:rsidRPr="004A2A5F">
        <w:rPr>
          <w:rFonts w:ascii="Sylfaen" w:hAnsi="Sylfaen"/>
          <w:sz w:val="22"/>
          <w:szCs w:val="22"/>
          <w:lang w:val="kk-KZ"/>
        </w:rPr>
        <w:t>სემესტრში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sz w:val="22"/>
          <w:szCs w:val="22"/>
          <w:lang w:val="kk-KZ"/>
        </w:rPr>
        <w:t>30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კრედიტი</w:t>
      </w:r>
      <w:r w:rsidRPr="004A2A5F">
        <w:rPr>
          <w:sz w:val="22"/>
          <w:szCs w:val="22"/>
          <w:lang w:val="kk-KZ"/>
        </w:rPr>
        <w:t>)</w:t>
      </w:r>
      <w:r w:rsidRPr="004A2A5F">
        <w:rPr>
          <w:sz w:val="22"/>
          <w:szCs w:val="22"/>
          <w:lang w:val="en-US"/>
        </w:rPr>
        <w:t>.</w:t>
      </w:r>
    </w:p>
    <w:p w:rsidR="00782D70" w:rsidRPr="004A2A5F" w:rsidRDefault="00782D70" w:rsidP="004A2A5F">
      <w:pPr>
        <w:tabs>
          <w:tab w:val="left" w:pos="540"/>
          <w:tab w:val="left" w:pos="720"/>
        </w:tabs>
        <w:spacing w:line="276" w:lineRule="auto"/>
        <w:ind w:left="360"/>
        <w:jc w:val="both"/>
        <w:rPr>
          <w:sz w:val="22"/>
          <w:szCs w:val="22"/>
          <w:lang w:val="kk-KZ"/>
        </w:rPr>
      </w:pPr>
      <w:r w:rsidRPr="004A2A5F">
        <w:rPr>
          <w:rFonts w:ascii="Sylfaen" w:hAnsi="Sylfaen"/>
          <w:sz w:val="22"/>
          <w:szCs w:val="22"/>
          <w:lang w:val="ka-GE"/>
        </w:rPr>
        <w:t>ანგლისტიკის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სამაგისტრო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საგანმანათლებლო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პროგრამის</w:t>
      </w:r>
      <w:r w:rsidRPr="004A2A5F">
        <w:rPr>
          <w:sz w:val="22"/>
          <w:szCs w:val="22"/>
          <w:lang w:val="ka-GE"/>
        </w:rPr>
        <w:t xml:space="preserve">  </w:t>
      </w:r>
      <w:r w:rsidRPr="004A2A5F">
        <w:rPr>
          <w:sz w:val="22"/>
          <w:szCs w:val="22"/>
          <w:lang w:val="en-US"/>
        </w:rPr>
        <w:t>120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sz w:val="22"/>
          <w:szCs w:val="22"/>
        </w:rPr>
        <w:t xml:space="preserve">ECTS </w:t>
      </w:r>
      <w:r w:rsidRPr="004A2A5F">
        <w:rPr>
          <w:rFonts w:ascii="Sylfaen" w:hAnsi="Sylfaen"/>
          <w:sz w:val="22"/>
          <w:szCs w:val="22"/>
          <w:lang w:val="kk-KZ"/>
        </w:rPr>
        <w:t>კრედიტ</w:t>
      </w:r>
      <w:r w:rsidRPr="004A2A5F">
        <w:rPr>
          <w:rFonts w:ascii="Sylfaen" w:hAnsi="Sylfaen"/>
          <w:sz w:val="22"/>
          <w:szCs w:val="22"/>
          <w:lang w:val="ka-GE"/>
        </w:rPr>
        <w:t>იდან</w:t>
      </w:r>
      <w:r w:rsidRPr="004A2A5F">
        <w:rPr>
          <w:sz w:val="22"/>
          <w:szCs w:val="22"/>
          <w:lang w:val="ka-GE"/>
        </w:rPr>
        <w:t xml:space="preserve">: </w:t>
      </w:r>
    </w:p>
    <w:p w:rsidR="00782D70" w:rsidRPr="004A2A5F" w:rsidRDefault="00782D70" w:rsidP="004A2A5F">
      <w:pPr>
        <w:tabs>
          <w:tab w:val="left" w:pos="540"/>
          <w:tab w:val="left" w:pos="720"/>
        </w:tabs>
        <w:spacing w:line="276" w:lineRule="auto"/>
        <w:ind w:left="360"/>
        <w:jc w:val="both"/>
        <w:rPr>
          <w:sz w:val="22"/>
          <w:szCs w:val="22"/>
          <w:lang w:val="ka-GE"/>
        </w:rPr>
      </w:pPr>
      <w:r w:rsidRPr="004A2A5F">
        <w:rPr>
          <w:sz w:val="22"/>
          <w:szCs w:val="22"/>
          <w:lang w:val="kk-KZ"/>
        </w:rPr>
        <w:t>1</w:t>
      </w:r>
      <w:r w:rsidR="003F2487" w:rsidRPr="004A2A5F">
        <w:rPr>
          <w:sz w:val="22"/>
          <w:szCs w:val="22"/>
          <w:lang w:val="en-US"/>
        </w:rPr>
        <w:t>05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კრედიტი</w:t>
      </w:r>
      <w:r w:rsidRPr="004A2A5F">
        <w:rPr>
          <w:sz w:val="22"/>
          <w:szCs w:val="22"/>
          <w:lang w:val="kk-KZ"/>
        </w:rPr>
        <w:t xml:space="preserve">  </w:t>
      </w:r>
      <w:r w:rsidRPr="004A2A5F">
        <w:rPr>
          <w:rFonts w:ascii="Sylfaen" w:hAnsi="Sylfaen"/>
          <w:sz w:val="22"/>
          <w:szCs w:val="22"/>
          <w:lang w:val="kk-KZ"/>
        </w:rPr>
        <w:t>სპეციალობის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სავალდებულო</w:t>
      </w:r>
      <w:r w:rsidRPr="004A2A5F">
        <w:rPr>
          <w:sz w:val="22"/>
          <w:szCs w:val="22"/>
          <w:lang w:val="en-US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სა</w:t>
      </w:r>
      <w:r w:rsidRPr="004A2A5F">
        <w:rPr>
          <w:rFonts w:ascii="Sylfaen" w:hAnsi="Sylfaen"/>
          <w:sz w:val="22"/>
          <w:szCs w:val="22"/>
          <w:lang w:val="ka-GE"/>
        </w:rPr>
        <w:t>სწავლო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კურსებზე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მოდის</w:t>
      </w:r>
      <w:r w:rsidRPr="004A2A5F">
        <w:rPr>
          <w:sz w:val="22"/>
          <w:szCs w:val="22"/>
          <w:lang w:val="ka-GE"/>
        </w:rPr>
        <w:t xml:space="preserve">, </w:t>
      </w:r>
      <w:r w:rsidRPr="004A2A5F">
        <w:rPr>
          <w:rFonts w:ascii="Sylfaen" w:hAnsi="Sylfaen"/>
          <w:sz w:val="22"/>
          <w:szCs w:val="22"/>
          <w:lang w:val="ka-GE"/>
        </w:rPr>
        <w:t>ხოლო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sz w:val="22"/>
          <w:szCs w:val="22"/>
          <w:lang w:val="en-US"/>
        </w:rPr>
        <w:t>1</w:t>
      </w:r>
      <w:r w:rsidR="003F2487" w:rsidRPr="004A2A5F">
        <w:rPr>
          <w:sz w:val="22"/>
          <w:szCs w:val="22"/>
          <w:lang w:val="kk-KZ"/>
        </w:rPr>
        <w:t>5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კრედიტი</w:t>
      </w:r>
      <w:r w:rsidRPr="004A2A5F">
        <w:rPr>
          <w:sz w:val="22"/>
          <w:szCs w:val="22"/>
          <w:lang w:val="kk-KZ"/>
        </w:rPr>
        <w:t xml:space="preserve"> -</w:t>
      </w:r>
      <w:r w:rsidRPr="004A2A5F">
        <w:rPr>
          <w:sz w:val="22"/>
          <w:szCs w:val="22"/>
          <w:lang w:val="ka-GE"/>
        </w:rPr>
        <w:t xml:space="preserve">  </w:t>
      </w:r>
      <w:r w:rsidRPr="004A2A5F">
        <w:rPr>
          <w:rFonts w:ascii="Sylfaen" w:hAnsi="Sylfaen"/>
          <w:sz w:val="22"/>
          <w:szCs w:val="22"/>
          <w:lang w:val="ka-GE"/>
        </w:rPr>
        <w:t>სპეციალობის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არჩევით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კურსებს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აქვს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დათმობილი</w:t>
      </w:r>
      <w:r w:rsidRPr="004A2A5F">
        <w:rPr>
          <w:sz w:val="22"/>
          <w:szCs w:val="22"/>
          <w:lang w:val="ka-GE"/>
        </w:rPr>
        <w:t>;</w:t>
      </w:r>
    </w:p>
    <w:p w:rsidR="00782D70" w:rsidRPr="004A2A5F" w:rsidRDefault="00782D70" w:rsidP="004A2A5F">
      <w:pPr>
        <w:tabs>
          <w:tab w:val="left" w:pos="540"/>
          <w:tab w:val="left" w:pos="720"/>
        </w:tabs>
        <w:spacing w:line="276" w:lineRule="auto"/>
        <w:ind w:left="360"/>
        <w:jc w:val="both"/>
        <w:rPr>
          <w:sz w:val="22"/>
          <w:szCs w:val="22"/>
          <w:lang w:val="ka-GE"/>
        </w:rPr>
      </w:pPr>
      <w:r w:rsidRPr="004A2A5F">
        <w:rPr>
          <w:rFonts w:ascii="Sylfaen" w:hAnsi="Sylfaen"/>
          <w:sz w:val="22"/>
          <w:szCs w:val="22"/>
          <w:lang w:val="ka-GE"/>
        </w:rPr>
        <w:t>არჩევით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კურსებს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სტუდენტი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ირჩევს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ანგლისტიკის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სამაგისტრო</w:t>
      </w:r>
      <w:r w:rsidRPr="004A2A5F">
        <w:rPr>
          <w:sz w:val="22"/>
          <w:szCs w:val="22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საგანმანათლებლო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პროგრამის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სასწავლო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გეგმით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შეთავაზებული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სასწავლო</w:t>
      </w:r>
      <w:r w:rsidRPr="004A2A5F">
        <w:rPr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sz w:val="22"/>
          <w:szCs w:val="22"/>
          <w:lang w:val="ka-GE"/>
        </w:rPr>
        <w:t>კურსებიდან</w:t>
      </w:r>
      <w:r w:rsidRPr="004A2A5F">
        <w:rPr>
          <w:sz w:val="22"/>
          <w:szCs w:val="22"/>
          <w:lang w:val="ka-GE"/>
        </w:rPr>
        <w:t>;</w:t>
      </w:r>
    </w:p>
    <w:p w:rsidR="00782D70" w:rsidRPr="004A2A5F" w:rsidRDefault="00782D70" w:rsidP="004A2A5F">
      <w:pPr>
        <w:tabs>
          <w:tab w:val="left" w:pos="180"/>
        </w:tabs>
        <w:spacing w:line="276" w:lineRule="auto"/>
        <w:ind w:left="360"/>
        <w:jc w:val="both"/>
        <w:rPr>
          <w:color w:val="000000"/>
          <w:sz w:val="22"/>
          <w:szCs w:val="22"/>
          <w:lang w:val="kk-KZ"/>
        </w:rPr>
      </w:pPr>
      <w:r w:rsidRPr="004A2A5F">
        <w:rPr>
          <w:rFonts w:ascii="Sylfaen" w:hAnsi="Sylfaen"/>
          <w:color w:val="000000"/>
          <w:sz w:val="22"/>
          <w:szCs w:val="22"/>
          <w:lang w:val="ka-GE"/>
        </w:rPr>
        <w:lastRenderedPageBreak/>
        <w:t>სპეციალობის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სავალდებულო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კურსების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ძირითადი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ნაწილი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ორიენტირებულია</w:t>
      </w:r>
      <w:r w:rsidRPr="004A2A5F">
        <w:rPr>
          <w:color w:val="000000"/>
          <w:sz w:val="22"/>
          <w:szCs w:val="22"/>
          <w:lang w:val="ka-GE"/>
        </w:rPr>
        <w:t xml:space="preserve"> 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ანგლისტიკის</w:t>
      </w:r>
      <w:r w:rsidRPr="004A2A5F">
        <w:rPr>
          <w:color w:val="000000"/>
          <w:sz w:val="22"/>
          <w:szCs w:val="22"/>
          <w:lang w:val="ka-GE"/>
        </w:rPr>
        <w:t xml:space="preserve"> 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სფეროში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არსებული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თეორიებისა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და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პრინციპების</w:t>
      </w:r>
      <w:r w:rsidRPr="004A2A5F">
        <w:rPr>
          <w:color w:val="000000"/>
          <w:sz w:val="22"/>
          <w:szCs w:val="22"/>
          <w:lang w:val="ka-GE"/>
        </w:rPr>
        <w:t xml:space="preserve">,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სფეროსათვის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დამახასიათებელი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და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ზოგიერთი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გამორჩეული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მეთოდის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შესახებ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ღრმა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ცოდნის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მიცემაზე</w:t>
      </w:r>
      <w:r w:rsidRPr="004A2A5F">
        <w:rPr>
          <w:color w:val="000000"/>
          <w:sz w:val="22"/>
          <w:szCs w:val="22"/>
          <w:lang w:val="ka-GE"/>
        </w:rPr>
        <w:t xml:space="preserve">,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სფეროს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კომპლექსური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საკითხების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გაცნობიერების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ხელშეწყობაზე</w:t>
      </w:r>
      <w:r w:rsidRPr="004A2A5F">
        <w:rPr>
          <w:color w:val="000000"/>
          <w:sz w:val="22"/>
          <w:szCs w:val="22"/>
          <w:lang w:val="ka-GE"/>
        </w:rPr>
        <w:t xml:space="preserve">,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პრაქტიკული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საქმიანობის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განხორციელების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პროცესში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სფეროს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ფარგლებში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არსებული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პრობლემების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იდენტიფიცირებისა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და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გადაწყვეტისათვის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საჭირო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უნარ</w:t>
      </w:r>
      <w:r w:rsidRPr="004A2A5F">
        <w:rPr>
          <w:color w:val="000000"/>
          <w:sz w:val="22"/>
          <w:szCs w:val="22"/>
          <w:lang w:val="en-US"/>
        </w:rPr>
        <w:t>-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ჩვევების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გამომუშავებაზე</w:t>
      </w:r>
      <w:r w:rsidRPr="004A2A5F">
        <w:rPr>
          <w:color w:val="000000"/>
          <w:sz w:val="22"/>
          <w:szCs w:val="22"/>
          <w:lang w:val="ka-GE"/>
        </w:rPr>
        <w:t xml:space="preserve">,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საკუთარი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ცოდნის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მუდმივად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განახლების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უნარის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სტიმულირებაზე</w:t>
      </w:r>
      <w:r w:rsidRPr="004A2A5F">
        <w:rPr>
          <w:color w:val="000000"/>
          <w:sz w:val="22"/>
          <w:szCs w:val="22"/>
          <w:lang w:val="ka-GE"/>
        </w:rPr>
        <w:t xml:space="preserve">,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პროფესიული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საქმიანობისათვის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აუცილებელი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ღირებულებების</w:t>
      </w:r>
      <w:r w:rsidRPr="004A2A5F">
        <w:rPr>
          <w:color w:val="000000"/>
          <w:sz w:val="22"/>
          <w:szCs w:val="22"/>
          <w:lang w:val="ka-GE"/>
        </w:rPr>
        <w:t xml:space="preserve"> </w:t>
      </w:r>
      <w:r w:rsidRPr="004A2A5F">
        <w:rPr>
          <w:rFonts w:ascii="Sylfaen" w:hAnsi="Sylfaen"/>
          <w:color w:val="000000"/>
          <w:sz w:val="22"/>
          <w:szCs w:val="22"/>
          <w:lang w:val="ka-GE"/>
        </w:rPr>
        <w:t>ფორმირებაზე</w:t>
      </w:r>
      <w:r w:rsidRPr="004A2A5F">
        <w:rPr>
          <w:color w:val="000000"/>
          <w:sz w:val="22"/>
          <w:szCs w:val="22"/>
          <w:lang w:val="ka-GE"/>
        </w:rPr>
        <w:t>;</w:t>
      </w:r>
    </w:p>
    <w:p w:rsidR="00782D70" w:rsidRPr="004A2A5F" w:rsidRDefault="00782D70" w:rsidP="004A2A5F">
      <w:pPr>
        <w:tabs>
          <w:tab w:val="left" w:pos="540"/>
          <w:tab w:val="left" w:pos="720"/>
        </w:tabs>
        <w:spacing w:line="276" w:lineRule="auto"/>
        <w:ind w:left="360"/>
        <w:jc w:val="both"/>
        <w:rPr>
          <w:b/>
          <w:lang w:val="en-US" w:eastAsia="en-US"/>
        </w:rPr>
      </w:pPr>
      <w:r w:rsidRPr="004A2A5F">
        <w:rPr>
          <w:rFonts w:ascii="Sylfaen" w:hAnsi="Sylfaen"/>
          <w:sz w:val="22"/>
          <w:szCs w:val="22"/>
          <w:lang w:val="ka-GE"/>
        </w:rPr>
        <w:t>მაგისტრ</w:t>
      </w:r>
      <w:r w:rsidRPr="004A2A5F">
        <w:rPr>
          <w:rFonts w:ascii="Sylfaen" w:hAnsi="Sylfaen"/>
          <w:sz w:val="22"/>
          <w:szCs w:val="22"/>
          <w:lang w:val="kk-KZ"/>
        </w:rPr>
        <w:t>ატურის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პროგრამის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დასასრულებლად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სტუდენტმა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უნდა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მოამზადოს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და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დაიცვას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სა</w:t>
      </w:r>
      <w:r w:rsidRPr="004A2A5F">
        <w:rPr>
          <w:rFonts w:ascii="Sylfaen" w:hAnsi="Sylfaen"/>
          <w:sz w:val="22"/>
          <w:szCs w:val="22"/>
          <w:lang w:val="ka-GE"/>
        </w:rPr>
        <w:t>მაგისტრ</w:t>
      </w:r>
      <w:r w:rsidRPr="004A2A5F">
        <w:rPr>
          <w:rFonts w:ascii="Sylfaen" w:hAnsi="Sylfaen"/>
          <w:sz w:val="22"/>
          <w:szCs w:val="22"/>
          <w:lang w:val="kk-KZ"/>
        </w:rPr>
        <w:t>ო</w:t>
      </w:r>
      <w:r w:rsidRPr="004A2A5F">
        <w:rPr>
          <w:sz w:val="22"/>
          <w:szCs w:val="22"/>
          <w:lang w:val="kk-KZ"/>
        </w:rPr>
        <w:t xml:space="preserve"> </w:t>
      </w:r>
      <w:r w:rsidRPr="004A2A5F">
        <w:rPr>
          <w:rFonts w:ascii="Sylfaen" w:hAnsi="Sylfaen"/>
          <w:sz w:val="22"/>
          <w:szCs w:val="22"/>
          <w:lang w:val="kk-KZ"/>
        </w:rPr>
        <w:t>ნაშრომი</w:t>
      </w:r>
      <w:r w:rsidRPr="004A2A5F">
        <w:rPr>
          <w:sz w:val="22"/>
          <w:szCs w:val="22"/>
          <w:lang w:val="ka-GE"/>
        </w:rPr>
        <w:t>.</w:t>
      </w:r>
    </w:p>
    <w:p w:rsidR="001976F0" w:rsidRPr="004A2A5F" w:rsidRDefault="001976F0" w:rsidP="004A2A5F"/>
    <w:sectPr w:rsidR="001976F0" w:rsidRPr="004A2A5F" w:rsidSect="00782D70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719" w:right="458" w:bottom="1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DA" w:rsidRDefault="00EE02DA" w:rsidP="00816B20">
      <w:r>
        <w:separator/>
      </w:r>
    </w:p>
  </w:endnote>
  <w:endnote w:type="continuationSeparator" w:id="0">
    <w:p w:rsidR="00EE02DA" w:rsidRDefault="00EE02DA" w:rsidP="00816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5F" w:rsidRDefault="004A2A5F" w:rsidP="00782D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5F" w:rsidRDefault="004A2A5F" w:rsidP="00782D7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5F" w:rsidRDefault="004A2A5F" w:rsidP="00782D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A21">
      <w:rPr>
        <w:rStyle w:val="PageNumber"/>
        <w:noProof/>
      </w:rPr>
      <w:t>2</w:t>
    </w:r>
    <w:r>
      <w:rPr>
        <w:rStyle w:val="PageNumber"/>
      </w:rPr>
      <w:fldChar w:fldCharType="end"/>
    </w:r>
  </w:p>
  <w:p w:rsidR="004A2A5F" w:rsidRDefault="004A2A5F" w:rsidP="00782D7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DA" w:rsidRDefault="00EE02DA" w:rsidP="00816B20">
      <w:r>
        <w:separator/>
      </w:r>
    </w:p>
  </w:footnote>
  <w:footnote w:type="continuationSeparator" w:id="0">
    <w:p w:rsidR="00EE02DA" w:rsidRDefault="00EE02DA" w:rsidP="00816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5F" w:rsidRDefault="004A2A5F" w:rsidP="00782D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5F" w:rsidRDefault="004A2A5F" w:rsidP="00782D7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5F" w:rsidRDefault="004A2A5F" w:rsidP="00782D7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42B"/>
    <w:multiLevelType w:val="hybridMultilevel"/>
    <w:tmpl w:val="D9F4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90553"/>
    <w:multiLevelType w:val="hybridMultilevel"/>
    <w:tmpl w:val="C64CF0F8"/>
    <w:lvl w:ilvl="0" w:tplc="710C39F4">
      <w:numFmt w:val="bullet"/>
      <w:lvlText w:val="-"/>
      <w:lvlJc w:val="left"/>
      <w:pPr>
        <w:ind w:left="159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4C290EE2"/>
    <w:multiLevelType w:val="hybridMultilevel"/>
    <w:tmpl w:val="4880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71325"/>
    <w:multiLevelType w:val="hybridMultilevel"/>
    <w:tmpl w:val="514E837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D6F3417"/>
    <w:multiLevelType w:val="hybridMultilevel"/>
    <w:tmpl w:val="C76C0C94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D70"/>
    <w:rsid w:val="00021386"/>
    <w:rsid w:val="00021772"/>
    <w:rsid w:val="0004627F"/>
    <w:rsid w:val="000473D0"/>
    <w:rsid w:val="00095B81"/>
    <w:rsid w:val="000B0AF2"/>
    <w:rsid w:val="000B413C"/>
    <w:rsid w:val="000B5A58"/>
    <w:rsid w:val="001318FD"/>
    <w:rsid w:val="00186243"/>
    <w:rsid w:val="001976F0"/>
    <w:rsid w:val="001F1063"/>
    <w:rsid w:val="002101A5"/>
    <w:rsid w:val="00232323"/>
    <w:rsid w:val="00240E01"/>
    <w:rsid w:val="00256270"/>
    <w:rsid w:val="002B5EAF"/>
    <w:rsid w:val="002C695C"/>
    <w:rsid w:val="00321EB2"/>
    <w:rsid w:val="00357439"/>
    <w:rsid w:val="00381689"/>
    <w:rsid w:val="00387977"/>
    <w:rsid w:val="003C6E7B"/>
    <w:rsid w:val="003D08E2"/>
    <w:rsid w:val="003D7237"/>
    <w:rsid w:val="003F2487"/>
    <w:rsid w:val="00416EC8"/>
    <w:rsid w:val="0047695F"/>
    <w:rsid w:val="004A2A5F"/>
    <w:rsid w:val="004A7E14"/>
    <w:rsid w:val="004E4B31"/>
    <w:rsid w:val="005A28FE"/>
    <w:rsid w:val="005A6872"/>
    <w:rsid w:val="005E0A2E"/>
    <w:rsid w:val="00601096"/>
    <w:rsid w:val="00601D97"/>
    <w:rsid w:val="0061725E"/>
    <w:rsid w:val="00621E13"/>
    <w:rsid w:val="0062275B"/>
    <w:rsid w:val="00637615"/>
    <w:rsid w:val="00691352"/>
    <w:rsid w:val="006D0EBB"/>
    <w:rsid w:val="006D3C79"/>
    <w:rsid w:val="006D54C7"/>
    <w:rsid w:val="006E3A21"/>
    <w:rsid w:val="00701EF0"/>
    <w:rsid w:val="00767135"/>
    <w:rsid w:val="00782D70"/>
    <w:rsid w:val="00796269"/>
    <w:rsid w:val="007C06F6"/>
    <w:rsid w:val="007C4D8D"/>
    <w:rsid w:val="00816204"/>
    <w:rsid w:val="00816B20"/>
    <w:rsid w:val="00823D38"/>
    <w:rsid w:val="0087094F"/>
    <w:rsid w:val="00875650"/>
    <w:rsid w:val="0089476A"/>
    <w:rsid w:val="008E5D17"/>
    <w:rsid w:val="00926C3D"/>
    <w:rsid w:val="00952630"/>
    <w:rsid w:val="00956AE4"/>
    <w:rsid w:val="009B3F86"/>
    <w:rsid w:val="00A0069C"/>
    <w:rsid w:val="00A10DA3"/>
    <w:rsid w:val="00A14915"/>
    <w:rsid w:val="00A23E66"/>
    <w:rsid w:val="00A35190"/>
    <w:rsid w:val="00A50B27"/>
    <w:rsid w:val="00A55E7C"/>
    <w:rsid w:val="00AD7040"/>
    <w:rsid w:val="00B07C83"/>
    <w:rsid w:val="00B14265"/>
    <w:rsid w:val="00B377D7"/>
    <w:rsid w:val="00B56456"/>
    <w:rsid w:val="00B60390"/>
    <w:rsid w:val="00B72F63"/>
    <w:rsid w:val="00B87CAB"/>
    <w:rsid w:val="00B9457B"/>
    <w:rsid w:val="00BB395F"/>
    <w:rsid w:val="00BC093B"/>
    <w:rsid w:val="00BD282E"/>
    <w:rsid w:val="00BD4072"/>
    <w:rsid w:val="00BE22F5"/>
    <w:rsid w:val="00C023AB"/>
    <w:rsid w:val="00C06546"/>
    <w:rsid w:val="00C26140"/>
    <w:rsid w:val="00C51F96"/>
    <w:rsid w:val="00C5288B"/>
    <w:rsid w:val="00C6692B"/>
    <w:rsid w:val="00C75D2D"/>
    <w:rsid w:val="00CA0EFF"/>
    <w:rsid w:val="00CC6874"/>
    <w:rsid w:val="00CD30D3"/>
    <w:rsid w:val="00CF3A97"/>
    <w:rsid w:val="00D011B2"/>
    <w:rsid w:val="00D95449"/>
    <w:rsid w:val="00DA56C6"/>
    <w:rsid w:val="00DC728F"/>
    <w:rsid w:val="00E03F9A"/>
    <w:rsid w:val="00E4329C"/>
    <w:rsid w:val="00E7019C"/>
    <w:rsid w:val="00E73E3B"/>
    <w:rsid w:val="00E85EA4"/>
    <w:rsid w:val="00E90875"/>
    <w:rsid w:val="00EA24F5"/>
    <w:rsid w:val="00EE02DA"/>
    <w:rsid w:val="00EF02E4"/>
    <w:rsid w:val="00F25210"/>
    <w:rsid w:val="00F43EBA"/>
    <w:rsid w:val="00F725F2"/>
    <w:rsid w:val="00F76A54"/>
    <w:rsid w:val="00FC0E2A"/>
    <w:rsid w:val="00FC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2D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2D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82D70"/>
  </w:style>
  <w:style w:type="paragraph" w:styleId="Footer">
    <w:name w:val="footer"/>
    <w:basedOn w:val="Normal"/>
    <w:link w:val="FooterChar"/>
    <w:rsid w:val="00782D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82D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rsid w:val="00782D7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82D70"/>
    <w:pPr>
      <w:ind w:left="720"/>
      <w:contextualSpacing/>
    </w:pPr>
  </w:style>
  <w:style w:type="paragraph" w:customStyle="1" w:styleId="Default">
    <w:name w:val="Default"/>
    <w:rsid w:val="00782D70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5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EA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EA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A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</dc:creator>
  <cp:lastModifiedBy>user</cp:lastModifiedBy>
  <cp:revision>2</cp:revision>
  <cp:lastPrinted>2015-10-09T13:32:00Z</cp:lastPrinted>
  <dcterms:created xsi:type="dcterms:W3CDTF">2016-02-12T11:16:00Z</dcterms:created>
  <dcterms:modified xsi:type="dcterms:W3CDTF">2016-02-12T11:16:00Z</dcterms:modified>
</cp:coreProperties>
</file>